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609"/>
        <w:tblW w:w="11022" w:type="dxa"/>
        <w:tblBorders>
          <w:top w:val="single" w:sz="4" w:space="0" w:color="041E42" w:themeColor="text2"/>
          <w:left w:val="single" w:sz="4" w:space="0" w:color="041E42" w:themeColor="text2"/>
          <w:bottom w:val="single" w:sz="4" w:space="0" w:color="041E42" w:themeColor="text2"/>
          <w:right w:val="single" w:sz="4" w:space="0" w:color="041E42" w:themeColor="text2"/>
          <w:insideH w:val="single" w:sz="4" w:space="0" w:color="041E42" w:themeColor="text2"/>
          <w:insideV w:val="single" w:sz="4" w:space="0" w:color="041E42" w:themeColor="text2"/>
        </w:tblBorders>
        <w:tblLook w:val="04A0" w:firstRow="1" w:lastRow="0" w:firstColumn="1" w:lastColumn="0" w:noHBand="0" w:noVBand="1"/>
      </w:tblPr>
      <w:tblGrid>
        <w:gridCol w:w="2104"/>
        <w:gridCol w:w="8918"/>
      </w:tblGrid>
      <w:tr w:rsidR="008052A8" w14:paraId="38B06800" w14:textId="77777777" w:rsidTr="00DE2781">
        <w:trPr>
          <w:trHeight w:val="1551"/>
        </w:trPr>
        <w:tc>
          <w:tcPr>
            <w:tcW w:w="2104" w:type="dxa"/>
          </w:tcPr>
          <w:p w14:paraId="431B8089" w14:textId="3B965FF6" w:rsidR="000F451A" w:rsidRDefault="000F17FD" w:rsidP="000F451A">
            <w:pPr>
              <w:rPr>
                <w:rFonts w:ascii="Karla" w:hAnsi="Karla"/>
                <w:bCs/>
                <w:sz w:val="24"/>
                <w:szCs w:val="24"/>
              </w:rPr>
            </w:pPr>
            <w:r>
              <w:rPr>
                <w:rFonts w:ascii="Karla" w:hAnsi="Karla"/>
                <w:bCs/>
                <w:sz w:val="24"/>
                <w:szCs w:val="24"/>
              </w:rPr>
              <w:t>FIRST CONTACT</w:t>
            </w:r>
          </w:p>
          <w:p w14:paraId="2E5D6A06" w14:textId="1BFE8E0D" w:rsidR="008052A8" w:rsidRPr="00FB33F6" w:rsidRDefault="000F17FD" w:rsidP="000F451A">
            <w:pPr>
              <w:jc w:val="right"/>
              <w:rPr>
                <w:rFonts w:ascii="Karla" w:hAnsi="Karla"/>
                <w:bCs/>
                <w:sz w:val="24"/>
                <w:szCs w:val="24"/>
              </w:rPr>
            </w:pPr>
            <w:r>
              <w:rPr>
                <w:rFonts w:ascii="Karla" w:hAnsi="Karla"/>
                <w:bCs/>
                <w:sz w:val="16"/>
                <w:szCs w:val="24"/>
              </w:rPr>
              <w:t xml:space="preserve">After receiving information, the </w:t>
            </w:r>
            <w:r w:rsidR="00821861">
              <w:rPr>
                <w:rFonts w:ascii="Karla" w:hAnsi="Karla"/>
                <w:bCs/>
                <w:sz w:val="16"/>
                <w:szCs w:val="24"/>
              </w:rPr>
              <w:t xml:space="preserve">faculty or </w:t>
            </w:r>
            <w:r w:rsidR="008052A8" w:rsidRPr="00FB33F6">
              <w:rPr>
                <w:rFonts w:ascii="Karla" w:hAnsi="Karla"/>
                <w:bCs/>
                <w:sz w:val="16"/>
                <w:szCs w:val="24"/>
              </w:rPr>
              <w:t>staff should maintain confidentiality of information reported</w:t>
            </w:r>
            <w:r w:rsidR="008052A8" w:rsidRPr="00FB33F6">
              <w:rPr>
                <w:rFonts w:ascii="Karla" w:hAnsi="Karla"/>
                <w:bCs/>
                <w:sz w:val="18"/>
                <w:szCs w:val="24"/>
              </w:rPr>
              <w:t xml:space="preserve">.  </w:t>
            </w:r>
          </w:p>
        </w:tc>
        <w:tc>
          <w:tcPr>
            <w:tcW w:w="8918" w:type="dxa"/>
          </w:tcPr>
          <w:p w14:paraId="1000118B" w14:textId="77777777" w:rsidR="00A1366B" w:rsidRDefault="00A1366B" w:rsidP="00A1366B">
            <w:pPr>
              <w:pStyle w:val="ListParagraph"/>
              <w:shd w:val="clear" w:color="auto" w:fill="auto"/>
              <w:spacing w:after="0"/>
              <w:ind w:left="360"/>
              <w:jc w:val="left"/>
              <w:rPr>
                <w:rFonts w:ascii="Karla" w:hAnsi="Karla"/>
                <w:sz w:val="20"/>
                <w:szCs w:val="24"/>
              </w:rPr>
            </w:pPr>
          </w:p>
          <w:p w14:paraId="13809F8D" w14:textId="786159A1" w:rsidR="00DA1C40" w:rsidRPr="00D15CD8" w:rsidRDefault="00821861" w:rsidP="00D15CD8">
            <w:pPr>
              <w:pStyle w:val="ListParagraph"/>
              <w:numPr>
                <w:ilvl w:val="0"/>
                <w:numId w:val="5"/>
              </w:numPr>
              <w:shd w:val="clear" w:color="auto" w:fill="auto"/>
              <w:spacing w:after="0"/>
              <w:jc w:val="left"/>
              <w:rPr>
                <w:rFonts w:ascii="Karla" w:hAnsi="Karla"/>
                <w:sz w:val="20"/>
                <w:szCs w:val="24"/>
              </w:rPr>
            </w:pPr>
            <w:r w:rsidRPr="00D15CD8">
              <w:rPr>
                <w:rFonts w:ascii="Karla" w:hAnsi="Karla"/>
                <w:sz w:val="20"/>
                <w:szCs w:val="24"/>
              </w:rPr>
              <w:t>Faculty or Staff member</w:t>
            </w:r>
            <w:r w:rsidR="008052A8" w:rsidRPr="00D15CD8">
              <w:rPr>
                <w:rFonts w:ascii="Karla" w:hAnsi="Karla"/>
                <w:sz w:val="20"/>
                <w:szCs w:val="24"/>
              </w:rPr>
              <w:t xml:space="preserve"> is to immediately notify</w:t>
            </w:r>
            <w:r w:rsidRPr="00D15CD8">
              <w:rPr>
                <w:rFonts w:ascii="Karla" w:hAnsi="Karla"/>
                <w:sz w:val="20"/>
                <w:szCs w:val="24"/>
              </w:rPr>
              <w:t xml:space="preserve"> CCS Headmaster, Robbie Hinton </w:t>
            </w:r>
            <w:r w:rsidRPr="00D15CD8">
              <w:rPr>
                <w:rFonts w:ascii="Karla" w:hAnsi="Karla"/>
                <w:b/>
                <w:bCs/>
                <w:sz w:val="20"/>
                <w:szCs w:val="24"/>
              </w:rPr>
              <w:t>(</w:t>
            </w:r>
            <w:r w:rsidR="00F061C2" w:rsidRPr="00D15CD8">
              <w:rPr>
                <w:rFonts w:ascii="Karla" w:hAnsi="Karla"/>
                <w:b/>
                <w:bCs/>
                <w:sz w:val="20"/>
                <w:szCs w:val="24"/>
              </w:rPr>
              <w:t>205</w:t>
            </w:r>
            <w:r w:rsidRPr="00D15CD8">
              <w:rPr>
                <w:rFonts w:ascii="Karla" w:hAnsi="Karla"/>
                <w:b/>
                <w:bCs/>
                <w:sz w:val="20"/>
                <w:szCs w:val="24"/>
              </w:rPr>
              <w:t>)</w:t>
            </w:r>
            <w:r w:rsidR="003C0677">
              <w:rPr>
                <w:rFonts w:ascii="Karla" w:hAnsi="Karla"/>
                <w:b/>
                <w:bCs/>
                <w:sz w:val="20"/>
                <w:szCs w:val="24"/>
              </w:rPr>
              <w:t xml:space="preserve"> </w:t>
            </w:r>
            <w:r w:rsidR="00F061C2" w:rsidRPr="00D15CD8">
              <w:rPr>
                <w:rFonts w:ascii="Karla" w:hAnsi="Karla"/>
                <w:b/>
                <w:bCs/>
                <w:sz w:val="20"/>
                <w:szCs w:val="24"/>
              </w:rPr>
              <w:t>383-8155</w:t>
            </w:r>
            <w:r w:rsidR="003C0677">
              <w:rPr>
                <w:rFonts w:ascii="Karla" w:hAnsi="Karla"/>
                <w:b/>
                <w:bCs/>
                <w:sz w:val="20"/>
                <w:szCs w:val="24"/>
              </w:rPr>
              <w:t xml:space="preserve"> or </w:t>
            </w:r>
            <w:hyperlink r:id="rId11" w:history="1">
              <w:r w:rsidR="00041041" w:rsidRPr="00F74FEE">
                <w:rPr>
                  <w:rStyle w:val="Hyperlink"/>
                  <w:rFonts w:ascii="Karla" w:hAnsi="Karla"/>
                  <w:b/>
                  <w:bCs/>
                  <w:sz w:val="20"/>
                  <w:szCs w:val="24"/>
                </w:rPr>
                <w:t>rhinton@carychristianschool.org</w:t>
              </w:r>
            </w:hyperlink>
            <w:r w:rsidR="00DA1C40" w:rsidRPr="00D15CD8">
              <w:rPr>
                <w:rFonts w:ascii="Karla" w:hAnsi="Karla"/>
                <w:sz w:val="20"/>
                <w:szCs w:val="24"/>
              </w:rPr>
              <w:t xml:space="preserve">, or COO, Jim Dickman, at </w:t>
            </w:r>
            <w:r w:rsidR="00DA1C40" w:rsidRPr="00D15CD8">
              <w:rPr>
                <w:rFonts w:ascii="Karla" w:hAnsi="Karla"/>
                <w:b/>
                <w:bCs/>
                <w:sz w:val="20"/>
                <w:szCs w:val="24"/>
              </w:rPr>
              <w:t>(919) 656-6386</w:t>
            </w:r>
            <w:r w:rsidR="003C0677">
              <w:rPr>
                <w:rFonts w:ascii="Karla" w:hAnsi="Karla"/>
                <w:b/>
                <w:bCs/>
                <w:sz w:val="20"/>
                <w:szCs w:val="24"/>
              </w:rPr>
              <w:t xml:space="preserve"> or </w:t>
            </w:r>
            <w:hyperlink r:id="rId12" w:history="1">
              <w:r w:rsidR="003C0677" w:rsidRPr="00F74FEE">
                <w:rPr>
                  <w:rStyle w:val="Hyperlink"/>
                  <w:rFonts w:ascii="Karla" w:hAnsi="Karla"/>
                  <w:b/>
                  <w:bCs/>
                  <w:sz w:val="20"/>
                  <w:szCs w:val="24"/>
                </w:rPr>
                <w:t>jdickman@carychristianschool.org</w:t>
              </w:r>
            </w:hyperlink>
            <w:r w:rsidR="003C0677">
              <w:rPr>
                <w:rFonts w:ascii="Karla" w:hAnsi="Karla"/>
                <w:b/>
                <w:bCs/>
                <w:sz w:val="20"/>
                <w:szCs w:val="24"/>
              </w:rPr>
              <w:t xml:space="preserve"> </w:t>
            </w:r>
          </w:p>
          <w:p w14:paraId="56149AEB" w14:textId="77777777" w:rsidR="009306DA" w:rsidRPr="003E0C53" w:rsidRDefault="00741490" w:rsidP="00A1366B">
            <w:pPr>
              <w:pStyle w:val="ListParagraph"/>
              <w:numPr>
                <w:ilvl w:val="0"/>
                <w:numId w:val="5"/>
              </w:numPr>
              <w:shd w:val="clear" w:color="auto" w:fill="auto"/>
              <w:spacing w:after="0"/>
              <w:jc w:val="left"/>
              <w:rPr>
                <w:rFonts w:ascii="Karla" w:hAnsi="Karla"/>
                <w:sz w:val="20"/>
                <w:szCs w:val="24"/>
              </w:rPr>
            </w:pPr>
            <w:r>
              <w:rPr>
                <w:rFonts w:ascii="Karla" w:hAnsi="Karla"/>
                <w:sz w:val="20"/>
                <w:szCs w:val="24"/>
              </w:rPr>
              <w:t xml:space="preserve">Headmaster will contact COO, </w:t>
            </w:r>
            <w:r w:rsidR="00152A54">
              <w:rPr>
                <w:rFonts w:ascii="Karla" w:hAnsi="Karla"/>
                <w:sz w:val="20"/>
                <w:szCs w:val="24"/>
              </w:rPr>
              <w:t>Jim Dickman</w:t>
            </w:r>
            <w:r w:rsidR="002A3D80">
              <w:rPr>
                <w:rFonts w:ascii="Karla" w:hAnsi="Karla"/>
                <w:sz w:val="20"/>
                <w:szCs w:val="24"/>
              </w:rPr>
              <w:t xml:space="preserve"> at </w:t>
            </w:r>
            <w:r w:rsidR="002A3D80">
              <w:rPr>
                <w:rFonts w:ascii="Karla" w:hAnsi="Karla"/>
                <w:b/>
                <w:bCs/>
                <w:sz w:val="20"/>
                <w:szCs w:val="24"/>
              </w:rPr>
              <w:t>(919) 656-6386</w:t>
            </w:r>
            <w:r w:rsidR="008052A8" w:rsidRPr="00863033">
              <w:rPr>
                <w:rFonts w:ascii="Karla" w:hAnsi="Karla"/>
                <w:bCs/>
                <w:sz w:val="20"/>
                <w:szCs w:val="24"/>
              </w:rPr>
              <w:t>.</w:t>
            </w:r>
          </w:p>
          <w:p w14:paraId="05C6DA46" w14:textId="625A2E27" w:rsidR="003E0C53" w:rsidRPr="00A1366B" w:rsidRDefault="003E0C53" w:rsidP="00A1366B">
            <w:pPr>
              <w:pStyle w:val="ListParagraph"/>
              <w:numPr>
                <w:ilvl w:val="0"/>
                <w:numId w:val="5"/>
              </w:numPr>
              <w:shd w:val="clear" w:color="auto" w:fill="auto"/>
              <w:spacing w:after="0"/>
              <w:jc w:val="left"/>
              <w:rPr>
                <w:rFonts w:ascii="Karla" w:hAnsi="Karla"/>
                <w:sz w:val="20"/>
                <w:szCs w:val="24"/>
              </w:rPr>
            </w:pPr>
            <w:r>
              <w:rPr>
                <w:rFonts w:ascii="Karla" w:hAnsi="Karla"/>
                <w:sz w:val="20"/>
                <w:szCs w:val="24"/>
              </w:rPr>
              <w:t>Headmaster will contact the Medical Advisory Panel</w:t>
            </w:r>
            <w:r w:rsidR="001753E0">
              <w:rPr>
                <w:rFonts w:ascii="Karla" w:hAnsi="Karla"/>
                <w:sz w:val="20"/>
                <w:szCs w:val="24"/>
              </w:rPr>
              <w:t xml:space="preserve">. </w:t>
            </w:r>
          </w:p>
        </w:tc>
      </w:tr>
      <w:tr w:rsidR="008052A8" w14:paraId="144DE0A3" w14:textId="77777777" w:rsidTr="00DE2781">
        <w:trPr>
          <w:trHeight w:val="3273"/>
        </w:trPr>
        <w:tc>
          <w:tcPr>
            <w:tcW w:w="2104" w:type="dxa"/>
          </w:tcPr>
          <w:p w14:paraId="6292A728" w14:textId="47886CB0" w:rsidR="008052A8" w:rsidRPr="00FB33F6" w:rsidRDefault="00A1366B" w:rsidP="00782DD7">
            <w:pPr>
              <w:jc w:val="left"/>
              <w:rPr>
                <w:rFonts w:ascii="Karla" w:hAnsi="Karla"/>
                <w:bCs/>
                <w:sz w:val="24"/>
                <w:szCs w:val="24"/>
              </w:rPr>
            </w:pPr>
            <w:r>
              <w:rPr>
                <w:rFonts w:ascii="Karla" w:hAnsi="Karla"/>
                <w:bCs/>
                <w:sz w:val="24"/>
                <w:szCs w:val="24"/>
              </w:rPr>
              <w:t>Headmaster</w:t>
            </w:r>
            <w:r w:rsidR="00106E42">
              <w:rPr>
                <w:rFonts w:ascii="Karla" w:hAnsi="Karla"/>
                <w:bCs/>
                <w:sz w:val="24"/>
                <w:szCs w:val="24"/>
              </w:rPr>
              <w:t xml:space="preserve"> </w:t>
            </w:r>
            <w:r>
              <w:rPr>
                <w:rFonts w:ascii="Karla" w:hAnsi="Karla"/>
                <w:bCs/>
                <w:sz w:val="24"/>
                <w:szCs w:val="24"/>
              </w:rPr>
              <w:t>or COO</w:t>
            </w:r>
          </w:p>
          <w:p w14:paraId="2F239D99" w14:textId="77777777" w:rsidR="008052A8" w:rsidRPr="00FB33F6" w:rsidRDefault="008052A8" w:rsidP="008052A8">
            <w:pPr>
              <w:rPr>
                <w:rFonts w:ascii="Karla" w:hAnsi="Karla"/>
                <w:bCs/>
                <w:sz w:val="18"/>
                <w:szCs w:val="24"/>
              </w:rPr>
            </w:pPr>
            <w:r w:rsidRPr="00FB33F6">
              <w:rPr>
                <w:rFonts w:ascii="Karla" w:hAnsi="Karla"/>
                <w:bCs/>
                <w:sz w:val="18"/>
                <w:szCs w:val="24"/>
              </w:rPr>
              <w:t xml:space="preserve"> </w:t>
            </w:r>
          </w:p>
          <w:p w14:paraId="0461B7EC" w14:textId="77777777" w:rsidR="008052A8" w:rsidRPr="00FB33F6" w:rsidRDefault="008052A8" w:rsidP="008052A8">
            <w:pPr>
              <w:jc w:val="right"/>
              <w:rPr>
                <w:rFonts w:ascii="Karla" w:hAnsi="Karla"/>
                <w:bCs/>
                <w:sz w:val="24"/>
                <w:szCs w:val="24"/>
              </w:rPr>
            </w:pPr>
            <w:r w:rsidRPr="00FB33F6">
              <w:rPr>
                <w:rFonts w:ascii="Karla" w:hAnsi="Karla"/>
                <w:bCs/>
                <w:sz w:val="16"/>
                <w:szCs w:val="24"/>
              </w:rPr>
              <w:t xml:space="preserve">Risk will be the owner of the COVID response, working with necessary departments and supports to ensure necessary, appropriate response. </w:t>
            </w:r>
          </w:p>
        </w:tc>
        <w:tc>
          <w:tcPr>
            <w:tcW w:w="8918" w:type="dxa"/>
          </w:tcPr>
          <w:p w14:paraId="3E23AB6D" w14:textId="038FEDD7" w:rsidR="008052A8" w:rsidRPr="00FB33F6" w:rsidRDefault="008052A8" w:rsidP="008052A8">
            <w:pPr>
              <w:pStyle w:val="ListParagraph"/>
              <w:numPr>
                <w:ilvl w:val="0"/>
                <w:numId w:val="5"/>
              </w:numPr>
              <w:shd w:val="clear" w:color="auto" w:fill="auto"/>
              <w:spacing w:after="0"/>
              <w:jc w:val="left"/>
              <w:rPr>
                <w:rFonts w:ascii="Karla" w:hAnsi="Karla"/>
                <w:sz w:val="20"/>
                <w:szCs w:val="24"/>
              </w:rPr>
            </w:pPr>
            <w:r w:rsidRPr="00FB33F6">
              <w:rPr>
                <w:rFonts w:ascii="Karla" w:hAnsi="Karla"/>
                <w:sz w:val="20"/>
                <w:szCs w:val="24"/>
              </w:rPr>
              <w:t xml:space="preserve">If an employee is involved, notify </w:t>
            </w:r>
            <w:r w:rsidR="00D70FEF">
              <w:rPr>
                <w:rFonts w:ascii="Karla" w:hAnsi="Karla"/>
                <w:sz w:val="20"/>
                <w:szCs w:val="24"/>
              </w:rPr>
              <w:t xml:space="preserve">HR, </w:t>
            </w:r>
            <w:r w:rsidR="008250E0">
              <w:rPr>
                <w:rFonts w:ascii="Karla" w:hAnsi="Karla"/>
                <w:sz w:val="20"/>
                <w:szCs w:val="24"/>
              </w:rPr>
              <w:t>Renee Bunton</w:t>
            </w:r>
            <w:r w:rsidR="00D70FEF">
              <w:rPr>
                <w:rFonts w:ascii="Karla" w:hAnsi="Karla"/>
                <w:sz w:val="20"/>
                <w:szCs w:val="24"/>
              </w:rPr>
              <w:t>,</w:t>
            </w:r>
            <w:r w:rsidRPr="00FB33F6">
              <w:rPr>
                <w:rFonts w:ascii="Karla" w:hAnsi="Karla"/>
                <w:sz w:val="20"/>
                <w:szCs w:val="24"/>
              </w:rPr>
              <w:t xml:space="preserve"> immediately at </w:t>
            </w:r>
            <w:r w:rsidR="005152C7">
              <w:rPr>
                <w:rFonts w:ascii="Karla" w:hAnsi="Karla"/>
                <w:b/>
                <w:bCs/>
                <w:sz w:val="20"/>
                <w:szCs w:val="24"/>
              </w:rPr>
              <w:t>(</w:t>
            </w:r>
            <w:r w:rsidR="00EE1120">
              <w:rPr>
                <w:rFonts w:ascii="Karla" w:hAnsi="Karla"/>
                <w:b/>
                <w:bCs/>
                <w:sz w:val="20"/>
                <w:szCs w:val="24"/>
              </w:rPr>
              <w:t>919</w:t>
            </w:r>
            <w:r w:rsidR="005152C7">
              <w:rPr>
                <w:rFonts w:ascii="Karla" w:hAnsi="Karla"/>
                <w:b/>
                <w:bCs/>
                <w:sz w:val="20"/>
                <w:szCs w:val="24"/>
              </w:rPr>
              <w:t>)</w:t>
            </w:r>
            <w:r w:rsidR="00EE1120">
              <w:rPr>
                <w:rFonts w:ascii="Karla" w:hAnsi="Karla"/>
                <w:b/>
                <w:bCs/>
                <w:sz w:val="20"/>
                <w:szCs w:val="24"/>
              </w:rPr>
              <w:t xml:space="preserve"> 454</w:t>
            </w:r>
            <w:r w:rsidR="005C6D12">
              <w:rPr>
                <w:rFonts w:ascii="Karla" w:hAnsi="Karla"/>
                <w:b/>
                <w:bCs/>
                <w:sz w:val="20"/>
                <w:szCs w:val="24"/>
              </w:rPr>
              <w:t xml:space="preserve"> 1661.</w:t>
            </w:r>
          </w:p>
          <w:p w14:paraId="5BC1C295" w14:textId="77777777" w:rsidR="008052A8" w:rsidRPr="00FB33F6" w:rsidRDefault="008052A8" w:rsidP="008052A8">
            <w:pPr>
              <w:pStyle w:val="ListParagraph"/>
              <w:numPr>
                <w:ilvl w:val="0"/>
                <w:numId w:val="5"/>
              </w:numPr>
              <w:shd w:val="clear" w:color="auto" w:fill="auto"/>
              <w:spacing w:after="0"/>
              <w:jc w:val="left"/>
              <w:rPr>
                <w:rFonts w:ascii="Karla" w:hAnsi="Karla"/>
                <w:sz w:val="20"/>
                <w:szCs w:val="24"/>
              </w:rPr>
            </w:pPr>
            <w:r w:rsidRPr="00FB33F6">
              <w:rPr>
                <w:rFonts w:ascii="Karla" w:hAnsi="Karla"/>
                <w:sz w:val="20"/>
                <w:szCs w:val="24"/>
              </w:rPr>
              <w:t>Work with local Health Department to follow directives and provide information to assist with exposure tracing which may include any of the following:</w:t>
            </w:r>
          </w:p>
          <w:p w14:paraId="3352B05C" w14:textId="6C3B7E54" w:rsidR="008052A8" w:rsidRPr="00FB33F6" w:rsidRDefault="008052A8" w:rsidP="008052A8">
            <w:pPr>
              <w:pStyle w:val="ListParagraph"/>
              <w:numPr>
                <w:ilvl w:val="1"/>
                <w:numId w:val="5"/>
              </w:numPr>
              <w:shd w:val="clear" w:color="auto" w:fill="auto"/>
              <w:spacing w:after="0"/>
              <w:jc w:val="left"/>
              <w:rPr>
                <w:rFonts w:ascii="Karla" w:hAnsi="Karla"/>
                <w:sz w:val="20"/>
                <w:szCs w:val="24"/>
              </w:rPr>
            </w:pPr>
            <w:r w:rsidRPr="00FB33F6">
              <w:rPr>
                <w:rFonts w:ascii="Karla" w:hAnsi="Karla"/>
                <w:sz w:val="20"/>
                <w:szCs w:val="24"/>
              </w:rPr>
              <w:t>Employee’s recent work schedule and/or volunteer/</w:t>
            </w:r>
            <w:r w:rsidR="00A91CE4">
              <w:rPr>
                <w:rFonts w:ascii="Karla" w:hAnsi="Karla"/>
                <w:sz w:val="20"/>
                <w:szCs w:val="24"/>
              </w:rPr>
              <w:t>student</w:t>
            </w:r>
            <w:r w:rsidR="00556851">
              <w:rPr>
                <w:rFonts w:ascii="Karla" w:hAnsi="Karla"/>
                <w:sz w:val="20"/>
                <w:szCs w:val="24"/>
              </w:rPr>
              <w:t>’s</w:t>
            </w:r>
            <w:r w:rsidRPr="00FB33F6">
              <w:rPr>
                <w:rFonts w:ascii="Karla" w:hAnsi="Karla"/>
                <w:sz w:val="20"/>
                <w:szCs w:val="24"/>
              </w:rPr>
              <w:t xml:space="preserve"> last attendance/participation over last 14 days</w:t>
            </w:r>
            <w:r w:rsidR="00B13C82">
              <w:rPr>
                <w:rFonts w:ascii="Karla" w:hAnsi="Karla"/>
                <w:sz w:val="20"/>
                <w:szCs w:val="24"/>
              </w:rPr>
              <w:t>?</w:t>
            </w:r>
            <w:r w:rsidRPr="00FB33F6">
              <w:rPr>
                <w:rFonts w:ascii="Karla" w:hAnsi="Karla"/>
                <w:sz w:val="20"/>
                <w:szCs w:val="24"/>
              </w:rPr>
              <w:t xml:space="preserve"> </w:t>
            </w:r>
          </w:p>
          <w:p w14:paraId="06449849" w14:textId="77777777" w:rsidR="008052A8" w:rsidRPr="00FB33F6" w:rsidRDefault="008052A8" w:rsidP="008052A8">
            <w:pPr>
              <w:pStyle w:val="ListParagraph"/>
              <w:numPr>
                <w:ilvl w:val="1"/>
                <w:numId w:val="5"/>
              </w:numPr>
              <w:shd w:val="clear" w:color="auto" w:fill="auto"/>
              <w:spacing w:after="0"/>
              <w:jc w:val="left"/>
              <w:rPr>
                <w:rFonts w:ascii="Karla" w:hAnsi="Karla"/>
                <w:sz w:val="20"/>
                <w:szCs w:val="24"/>
              </w:rPr>
            </w:pPr>
            <w:r w:rsidRPr="00FB33F6">
              <w:rPr>
                <w:rFonts w:ascii="Karla" w:hAnsi="Karla"/>
                <w:sz w:val="20"/>
                <w:szCs w:val="24"/>
              </w:rPr>
              <w:t>Job functions, classes, etc. performed during that time.</w:t>
            </w:r>
          </w:p>
          <w:p w14:paraId="1092DA5A" w14:textId="7F3EBF8C" w:rsidR="008052A8" w:rsidRPr="00FB33F6" w:rsidRDefault="008052A8" w:rsidP="008052A8">
            <w:pPr>
              <w:pStyle w:val="ListParagraph"/>
              <w:numPr>
                <w:ilvl w:val="1"/>
                <w:numId w:val="5"/>
              </w:numPr>
              <w:shd w:val="clear" w:color="auto" w:fill="auto"/>
              <w:spacing w:after="0"/>
              <w:jc w:val="left"/>
              <w:rPr>
                <w:rFonts w:ascii="Karla" w:hAnsi="Karla"/>
                <w:sz w:val="20"/>
                <w:szCs w:val="24"/>
              </w:rPr>
            </w:pPr>
            <w:r w:rsidRPr="00FB33F6">
              <w:rPr>
                <w:rFonts w:ascii="Karla" w:hAnsi="Karla"/>
                <w:sz w:val="20"/>
                <w:szCs w:val="24"/>
              </w:rPr>
              <w:t>Should the staff/volunteer/</w:t>
            </w:r>
            <w:r w:rsidR="0039304F">
              <w:rPr>
                <w:rFonts w:ascii="Karla" w:hAnsi="Karla"/>
                <w:sz w:val="20"/>
                <w:szCs w:val="24"/>
              </w:rPr>
              <w:t>student’s guardian</w:t>
            </w:r>
            <w:r w:rsidRPr="00FB33F6">
              <w:rPr>
                <w:rFonts w:ascii="Karla" w:hAnsi="Karla"/>
                <w:sz w:val="20"/>
                <w:szCs w:val="24"/>
              </w:rPr>
              <w:t xml:space="preserve"> be willing, we should collect </w:t>
            </w:r>
            <w:r w:rsidR="00D70FEF">
              <w:rPr>
                <w:rFonts w:ascii="Karla" w:hAnsi="Karla"/>
                <w:sz w:val="20"/>
                <w:szCs w:val="24"/>
              </w:rPr>
              <w:t>CCS</w:t>
            </w:r>
            <w:r w:rsidRPr="00FB33F6">
              <w:rPr>
                <w:rFonts w:ascii="Karla" w:hAnsi="Karla"/>
                <w:sz w:val="20"/>
                <w:szCs w:val="24"/>
              </w:rPr>
              <w:t xml:space="preserve"> based contact tracing. </w:t>
            </w:r>
          </w:p>
          <w:p w14:paraId="6CCF5A27" w14:textId="7925D025" w:rsidR="008052A8" w:rsidRPr="00FB33F6" w:rsidRDefault="008052A8" w:rsidP="008052A8">
            <w:pPr>
              <w:pStyle w:val="ListParagraph"/>
              <w:numPr>
                <w:ilvl w:val="1"/>
                <w:numId w:val="5"/>
              </w:numPr>
              <w:shd w:val="clear" w:color="auto" w:fill="auto"/>
              <w:spacing w:after="0"/>
              <w:jc w:val="left"/>
              <w:rPr>
                <w:rFonts w:ascii="Karla" w:hAnsi="Karla"/>
                <w:sz w:val="20"/>
                <w:szCs w:val="24"/>
              </w:rPr>
            </w:pPr>
            <w:r w:rsidRPr="00FB33F6">
              <w:rPr>
                <w:rFonts w:ascii="Karla" w:hAnsi="Karla"/>
                <w:sz w:val="20"/>
                <w:szCs w:val="24"/>
              </w:rPr>
              <w:t>Develop list of individuals the employee</w:t>
            </w:r>
            <w:r w:rsidR="0039304F">
              <w:rPr>
                <w:rFonts w:ascii="Karla" w:hAnsi="Karla"/>
                <w:sz w:val="20"/>
                <w:szCs w:val="24"/>
              </w:rPr>
              <w:t>/</w:t>
            </w:r>
            <w:r w:rsidR="003859D3">
              <w:rPr>
                <w:rFonts w:ascii="Karla" w:hAnsi="Karla"/>
                <w:sz w:val="20"/>
                <w:szCs w:val="24"/>
              </w:rPr>
              <w:t>volunteer/</w:t>
            </w:r>
            <w:r w:rsidR="005564A8">
              <w:rPr>
                <w:rFonts w:ascii="Karla" w:hAnsi="Karla"/>
                <w:sz w:val="20"/>
                <w:szCs w:val="24"/>
              </w:rPr>
              <w:t>student</w:t>
            </w:r>
            <w:r w:rsidRPr="00FB33F6">
              <w:rPr>
                <w:rFonts w:ascii="Karla" w:hAnsi="Karla"/>
                <w:sz w:val="20"/>
                <w:szCs w:val="24"/>
              </w:rPr>
              <w:t xml:space="preserve"> may have had close contact with. Close contact is define</w:t>
            </w:r>
            <w:r w:rsidR="00157761">
              <w:rPr>
                <w:rFonts w:ascii="Karla" w:hAnsi="Karla"/>
                <w:sz w:val="20"/>
                <w:szCs w:val="24"/>
              </w:rPr>
              <w:t>d</w:t>
            </w:r>
            <w:r w:rsidRPr="00FB33F6">
              <w:rPr>
                <w:rFonts w:ascii="Karla" w:hAnsi="Karla"/>
                <w:sz w:val="20"/>
                <w:szCs w:val="24"/>
              </w:rPr>
              <w:t xml:space="preserve"> as </w:t>
            </w:r>
            <w:r w:rsidR="00157761">
              <w:rPr>
                <w:rFonts w:ascii="Times New Roman" w:hAnsi="Times New Roman" w:cs="Times New Roman"/>
                <w:sz w:val="20"/>
                <w:szCs w:val="24"/>
              </w:rPr>
              <w:t>“</w:t>
            </w:r>
            <w:r w:rsidRPr="00FB33F6">
              <w:rPr>
                <w:rFonts w:ascii="Karla" w:hAnsi="Karla"/>
                <w:sz w:val="20"/>
                <w:szCs w:val="24"/>
              </w:rPr>
              <w:t>being within approximately 6 feet (2 meters) of a COVID-19 case for 15+ minutes.</w:t>
            </w:r>
            <w:r w:rsidR="00157761">
              <w:rPr>
                <w:rFonts w:ascii="Times New Roman" w:hAnsi="Times New Roman" w:cs="Times New Roman"/>
                <w:sz w:val="20"/>
                <w:szCs w:val="24"/>
              </w:rPr>
              <w:t>”</w:t>
            </w:r>
          </w:p>
          <w:p w14:paraId="69C2717E" w14:textId="77777777" w:rsidR="008052A8" w:rsidRPr="00FB33F6" w:rsidRDefault="008052A8" w:rsidP="008052A8">
            <w:pPr>
              <w:pStyle w:val="ListParagraph"/>
              <w:numPr>
                <w:ilvl w:val="1"/>
                <w:numId w:val="5"/>
              </w:numPr>
              <w:shd w:val="clear" w:color="auto" w:fill="auto"/>
              <w:spacing w:after="0"/>
              <w:jc w:val="left"/>
              <w:rPr>
                <w:rFonts w:ascii="Karla" w:hAnsi="Karla"/>
                <w:sz w:val="20"/>
                <w:szCs w:val="24"/>
              </w:rPr>
            </w:pPr>
            <w:r w:rsidRPr="00FB33F6">
              <w:rPr>
                <w:rFonts w:ascii="Karla" w:hAnsi="Karla"/>
                <w:sz w:val="20"/>
                <w:szCs w:val="24"/>
              </w:rPr>
              <w:t>Maintain a confirmed case log based on date reported to track when staff can come back to work.</w:t>
            </w:r>
          </w:p>
          <w:p w14:paraId="6388DB31" w14:textId="77777777" w:rsidR="008052A8" w:rsidRPr="00FB33F6" w:rsidRDefault="008052A8" w:rsidP="008052A8">
            <w:pPr>
              <w:pStyle w:val="ListParagraph"/>
              <w:numPr>
                <w:ilvl w:val="1"/>
                <w:numId w:val="5"/>
              </w:numPr>
              <w:shd w:val="clear" w:color="auto" w:fill="auto"/>
              <w:spacing w:after="0"/>
              <w:jc w:val="left"/>
              <w:rPr>
                <w:rFonts w:ascii="Karla" w:hAnsi="Karla"/>
                <w:sz w:val="20"/>
                <w:szCs w:val="24"/>
              </w:rPr>
            </w:pPr>
            <w:r w:rsidRPr="00FB33F6">
              <w:rPr>
                <w:rFonts w:ascii="Karla" w:hAnsi="Karla"/>
                <w:sz w:val="20"/>
                <w:szCs w:val="24"/>
              </w:rPr>
              <w:t xml:space="preserve">Risk and HR will advise on the Return to Work/Program Plan and Timing. </w:t>
            </w:r>
          </w:p>
        </w:tc>
      </w:tr>
      <w:tr w:rsidR="008052A8" w14:paraId="429AE441" w14:textId="77777777" w:rsidTr="00797FF2">
        <w:trPr>
          <w:trHeight w:val="4088"/>
        </w:trPr>
        <w:tc>
          <w:tcPr>
            <w:tcW w:w="2104" w:type="dxa"/>
          </w:tcPr>
          <w:p w14:paraId="0AAF8E08" w14:textId="5CBA9ED7" w:rsidR="008052A8" w:rsidRPr="00FB33F6" w:rsidRDefault="008052A8" w:rsidP="008052A8">
            <w:pPr>
              <w:rPr>
                <w:rFonts w:ascii="Karla" w:hAnsi="Karla"/>
                <w:bCs/>
                <w:szCs w:val="24"/>
              </w:rPr>
            </w:pPr>
            <w:r w:rsidRPr="00FB33F6">
              <w:rPr>
                <w:rFonts w:ascii="Karla" w:hAnsi="Karla"/>
                <w:bCs/>
                <w:szCs w:val="24"/>
              </w:rPr>
              <w:t>COM</w:t>
            </w:r>
            <w:r w:rsidR="000E4D4C">
              <w:rPr>
                <w:rFonts w:ascii="Karla" w:hAnsi="Karla"/>
                <w:bCs/>
                <w:szCs w:val="24"/>
              </w:rPr>
              <w:t>MUNICATIONS</w:t>
            </w:r>
          </w:p>
          <w:p w14:paraId="0BE880F5" w14:textId="77777777" w:rsidR="008052A8" w:rsidRPr="00FB33F6" w:rsidRDefault="008052A8" w:rsidP="008052A8">
            <w:pPr>
              <w:jc w:val="right"/>
              <w:rPr>
                <w:rFonts w:ascii="Karla" w:hAnsi="Karla"/>
                <w:bCs/>
                <w:szCs w:val="24"/>
              </w:rPr>
            </w:pPr>
          </w:p>
          <w:p w14:paraId="71A7E562" w14:textId="39C701BC" w:rsidR="008052A8" w:rsidRPr="00FB33F6" w:rsidRDefault="008052A8" w:rsidP="008052A8">
            <w:pPr>
              <w:jc w:val="right"/>
              <w:rPr>
                <w:rFonts w:ascii="Karla" w:hAnsi="Karla"/>
                <w:bCs/>
                <w:szCs w:val="24"/>
              </w:rPr>
            </w:pPr>
            <w:r w:rsidRPr="00B0484E">
              <w:rPr>
                <w:rFonts w:ascii="Karla" w:hAnsi="Karla"/>
                <w:bCs/>
                <w:sz w:val="16"/>
                <w:szCs w:val="24"/>
              </w:rPr>
              <w:t>Communications will</w:t>
            </w:r>
            <w:r w:rsidRPr="00FB33F6">
              <w:rPr>
                <w:rFonts w:ascii="Karla" w:hAnsi="Karla"/>
                <w:bCs/>
                <w:sz w:val="16"/>
                <w:szCs w:val="24"/>
              </w:rPr>
              <w:t xml:space="preserve"> </w:t>
            </w:r>
            <w:r w:rsidR="003902FD">
              <w:rPr>
                <w:rFonts w:ascii="Karla" w:hAnsi="Karla"/>
                <w:bCs/>
                <w:sz w:val="16"/>
                <w:szCs w:val="24"/>
              </w:rPr>
              <w:t xml:space="preserve">work with the Headmaster in </w:t>
            </w:r>
            <w:r w:rsidR="00A9098B">
              <w:rPr>
                <w:rFonts w:ascii="Karla" w:hAnsi="Karla"/>
                <w:bCs/>
                <w:sz w:val="16"/>
                <w:szCs w:val="24"/>
              </w:rPr>
              <w:t xml:space="preserve">executing </w:t>
            </w:r>
            <w:r w:rsidR="00DF3B51">
              <w:rPr>
                <w:rFonts w:ascii="Karla" w:hAnsi="Karla"/>
                <w:bCs/>
                <w:sz w:val="16"/>
                <w:szCs w:val="24"/>
              </w:rPr>
              <w:t>the communication plan:</w:t>
            </w:r>
            <w:r w:rsidRPr="00FB33F6">
              <w:rPr>
                <w:rFonts w:ascii="Karla" w:hAnsi="Karla"/>
                <w:bCs/>
                <w:sz w:val="16"/>
                <w:szCs w:val="24"/>
              </w:rPr>
              <w:t xml:space="preserve"> </w:t>
            </w:r>
          </w:p>
        </w:tc>
        <w:tc>
          <w:tcPr>
            <w:tcW w:w="8918" w:type="dxa"/>
          </w:tcPr>
          <w:p w14:paraId="5117CB26" w14:textId="37E3C28B" w:rsidR="008052A8" w:rsidRPr="00FB33F6" w:rsidRDefault="008052A8" w:rsidP="008052A8">
            <w:pPr>
              <w:pStyle w:val="ListParagraph"/>
              <w:numPr>
                <w:ilvl w:val="0"/>
                <w:numId w:val="6"/>
              </w:numPr>
              <w:shd w:val="clear" w:color="auto" w:fill="auto"/>
              <w:spacing w:after="0"/>
              <w:ind w:left="360"/>
              <w:jc w:val="left"/>
              <w:rPr>
                <w:rFonts w:ascii="Karla" w:hAnsi="Karla"/>
                <w:bCs/>
                <w:sz w:val="20"/>
                <w:szCs w:val="24"/>
              </w:rPr>
            </w:pPr>
            <w:r w:rsidRPr="00FB33F6">
              <w:rPr>
                <w:rFonts w:ascii="Karla" w:hAnsi="Karla"/>
                <w:bCs/>
                <w:sz w:val="20"/>
                <w:szCs w:val="24"/>
              </w:rPr>
              <w:t>Arrange (if needed) initial conference call with</w:t>
            </w:r>
            <w:r w:rsidR="00A808F9">
              <w:rPr>
                <w:rFonts w:ascii="Karla" w:hAnsi="Karla"/>
                <w:bCs/>
                <w:sz w:val="20"/>
                <w:szCs w:val="24"/>
              </w:rPr>
              <w:t xml:space="preserve"> appropriate members (</w:t>
            </w:r>
            <w:r w:rsidR="00DF3B51">
              <w:rPr>
                <w:rFonts w:ascii="Karla" w:hAnsi="Karla"/>
                <w:bCs/>
                <w:sz w:val="20"/>
                <w:szCs w:val="24"/>
              </w:rPr>
              <w:t>COO, Dean of Students, Dean of Academics, Headmaster</w:t>
            </w:r>
            <w:r w:rsidR="00A808F9">
              <w:rPr>
                <w:rFonts w:ascii="Karla" w:hAnsi="Karla"/>
                <w:bCs/>
                <w:sz w:val="20"/>
                <w:szCs w:val="24"/>
              </w:rPr>
              <w:t>, HR, Athletic Director,</w:t>
            </w:r>
            <w:r w:rsidR="00B3669D">
              <w:rPr>
                <w:rFonts w:ascii="Karla" w:hAnsi="Karla"/>
                <w:bCs/>
                <w:sz w:val="20"/>
                <w:szCs w:val="24"/>
              </w:rPr>
              <w:t xml:space="preserve"> Communications</w:t>
            </w:r>
            <w:r w:rsidR="00727C1F">
              <w:rPr>
                <w:rFonts w:ascii="Karla" w:hAnsi="Karla"/>
                <w:bCs/>
                <w:sz w:val="20"/>
                <w:szCs w:val="24"/>
              </w:rPr>
              <w:t>, Medical Officer</w:t>
            </w:r>
            <w:r w:rsidR="00A808F9">
              <w:rPr>
                <w:rFonts w:ascii="Karla" w:hAnsi="Karla"/>
                <w:bCs/>
                <w:sz w:val="20"/>
                <w:szCs w:val="24"/>
              </w:rPr>
              <w:t xml:space="preserve"> </w:t>
            </w:r>
            <w:proofErr w:type="spellStart"/>
            <w:r w:rsidR="00A808F9">
              <w:rPr>
                <w:rFonts w:ascii="Karla" w:hAnsi="Karla"/>
                <w:bCs/>
                <w:sz w:val="20"/>
                <w:szCs w:val="24"/>
              </w:rPr>
              <w:t>etc</w:t>
            </w:r>
            <w:proofErr w:type="spellEnd"/>
            <w:r w:rsidR="00A808F9">
              <w:rPr>
                <w:rFonts w:ascii="Karla" w:hAnsi="Karla"/>
                <w:bCs/>
                <w:sz w:val="20"/>
                <w:szCs w:val="24"/>
              </w:rPr>
              <w:t>).</w:t>
            </w:r>
          </w:p>
          <w:p w14:paraId="18D95609" w14:textId="4A48B33C" w:rsidR="008052A8" w:rsidRPr="00FB33F6" w:rsidRDefault="008052A8" w:rsidP="008052A8">
            <w:pPr>
              <w:pStyle w:val="ListParagraph"/>
              <w:numPr>
                <w:ilvl w:val="0"/>
                <w:numId w:val="6"/>
              </w:numPr>
              <w:shd w:val="clear" w:color="auto" w:fill="auto"/>
              <w:spacing w:after="0"/>
              <w:ind w:left="360"/>
              <w:jc w:val="left"/>
              <w:rPr>
                <w:rFonts w:ascii="Karla" w:hAnsi="Karla"/>
                <w:bCs/>
                <w:sz w:val="20"/>
                <w:szCs w:val="24"/>
              </w:rPr>
            </w:pPr>
            <w:r w:rsidRPr="00FB33F6">
              <w:rPr>
                <w:rFonts w:ascii="Karla" w:hAnsi="Karla"/>
                <w:bCs/>
                <w:sz w:val="20"/>
                <w:szCs w:val="24"/>
              </w:rPr>
              <w:t xml:space="preserve">In coordination with the Health Department and other health agencies, </w:t>
            </w:r>
            <w:r w:rsidR="003446EE">
              <w:rPr>
                <w:rFonts w:ascii="Karla" w:hAnsi="Karla"/>
                <w:bCs/>
                <w:sz w:val="20"/>
                <w:szCs w:val="24"/>
              </w:rPr>
              <w:t>COO and Communications</w:t>
            </w:r>
            <w:r w:rsidRPr="00FB33F6">
              <w:rPr>
                <w:rFonts w:ascii="Karla" w:hAnsi="Karla"/>
                <w:bCs/>
                <w:sz w:val="20"/>
                <w:szCs w:val="24"/>
              </w:rPr>
              <w:t xml:space="preserve"> will work appropriately to manage the communication. </w:t>
            </w:r>
          </w:p>
          <w:p w14:paraId="64C659F4" w14:textId="03019671" w:rsidR="008052A8" w:rsidRPr="00FB33F6" w:rsidRDefault="00934885" w:rsidP="008052A8">
            <w:pPr>
              <w:pStyle w:val="ListParagraph"/>
              <w:numPr>
                <w:ilvl w:val="0"/>
                <w:numId w:val="6"/>
              </w:numPr>
              <w:shd w:val="clear" w:color="auto" w:fill="auto"/>
              <w:spacing w:after="0"/>
              <w:ind w:left="360"/>
              <w:jc w:val="left"/>
              <w:rPr>
                <w:rFonts w:ascii="Karla" w:hAnsi="Karla"/>
                <w:bCs/>
                <w:sz w:val="20"/>
                <w:szCs w:val="24"/>
              </w:rPr>
            </w:pPr>
            <w:r>
              <w:rPr>
                <w:rFonts w:ascii="Karla" w:hAnsi="Karla"/>
                <w:bCs/>
                <w:sz w:val="20"/>
                <w:szCs w:val="24"/>
              </w:rPr>
              <w:t>Communica</w:t>
            </w:r>
            <w:r w:rsidR="00B0484E">
              <w:rPr>
                <w:rFonts w:ascii="Karla" w:hAnsi="Karla"/>
                <w:bCs/>
                <w:sz w:val="20"/>
                <w:szCs w:val="24"/>
              </w:rPr>
              <w:t>ti</w:t>
            </w:r>
            <w:r>
              <w:rPr>
                <w:rFonts w:ascii="Karla" w:hAnsi="Karla"/>
                <w:bCs/>
                <w:sz w:val="20"/>
                <w:szCs w:val="24"/>
              </w:rPr>
              <w:t>ons</w:t>
            </w:r>
            <w:r w:rsidR="008052A8" w:rsidRPr="00FB33F6">
              <w:rPr>
                <w:rFonts w:ascii="Karla" w:hAnsi="Karla"/>
                <w:bCs/>
                <w:sz w:val="20"/>
                <w:szCs w:val="24"/>
              </w:rPr>
              <w:t xml:space="preserve"> will develop, implement</w:t>
            </w:r>
            <w:r w:rsidR="002A75BF">
              <w:rPr>
                <w:rFonts w:ascii="Karla" w:hAnsi="Karla"/>
                <w:bCs/>
                <w:sz w:val="20"/>
                <w:szCs w:val="24"/>
              </w:rPr>
              <w:t>,</w:t>
            </w:r>
            <w:r w:rsidR="008052A8" w:rsidRPr="00FB33F6">
              <w:rPr>
                <w:rFonts w:ascii="Karla" w:hAnsi="Karla"/>
                <w:bCs/>
                <w:sz w:val="20"/>
                <w:szCs w:val="24"/>
              </w:rPr>
              <w:t xml:space="preserve"> and approve any communication that is shared. </w:t>
            </w:r>
          </w:p>
          <w:p w14:paraId="2875D8CF" w14:textId="77777777" w:rsidR="008052A8" w:rsidRPr="00FB33F6" w:rsidRDefault="008052A8" w:rsidP="008052A8">
            <w:pPr>
              <w:pStyle w:val="ListParagraph"/>
              <w:numPr>
                <w:ilvl w:val="1"/>
                <w:numId w:val="6"/>
              </w:numPr>
              <w:shd w:val="clear" w:color="auto" w:fill="auto"/>
              <w:spacing w:after="0"/>
              <w:ind w:left="736"/>
              <w:jc w:val="left"/>
              <w:rPr>
                <w:rFonts w:ascii="Karla" w:hAnsi="Karla"/>
                <w:bCs/>
                <w:sz w:val="20"/>
                <w:szCs w:val="24"/>
              </w:rPr>
            </w:pPr>
            <w:r w:rsidRPr="00FB33F6">
              <w:rPr>
                <w:rFonts w:ascii="Karla" w:hAnsi="Karla"/>
                <w:bCs/>
                <w:sz w:val="20"/>
                <w:szCs w:val="24"/>
              </w:rPr>
              <w:t xml:space="preserve">Prepare and send necessary communication as related to the circumstances of each instance. </w:t>
            </w:r>
          </w:p>
          <w:p w14:paraId="4C0B37A5" w14:textId="6D55AD6F" w:rsidR="008052A8" w:rsidRPr="00FB33F6" w:rsidRDefault="008052A8" w:rsidP="008052A8">
            <w:pPr>
              <w:pStyle w:val="ListParagraph"/>
              <w:numPr>
                <w:ilvl w:val="1"/>
                <w:numId w:val="6"/>
              </w:numPr>
              <w:shd w:val="clear" w:color="auto" w:fill="auto"/>
              <w:spacing w:after="0"/>
              <w:ind w:left="736"/>
              <w:jc w:val="left"/>
              <w:rPr>
                <w:rFonts w:ascii="Karla" w:hAnsi="Karla"/>
                <w:bCs/>
                <w:sz w:val="20"/>
                <w:szCs w:val="24"/>
              </w:rPr>
            </w:pPr>
            <w:r w:rsidRPr="00FB33F6">
              <w:rPr>
                <w:rFonts w:ascii="Karla" w:hAnsi="Karla"/>
                <w:bCs/>
                <w:sz w:val="20"/>
                <w:szCs w:val="24"/>
              </w:rPr>
              <w:t xml:space="preserve">In collaboration with legal, HR and </w:t>
            </w:r>
            <w:r w:rsidR="0052749E">
              <w:rPr>
                <w:rFonts w:ascii="Karla" w:hAnsi="Karla"/>
                <w:bCs/>
                <w:sz w:val="20"/>
                <w:szCs w:val="24"/>
              </w:rPr>
              <w:t>COO,</w:t>
            </w:r>
            <w:r w:rsidRPr="00FB33F6">
              <w:rPr>
                <w:rFonts w:ascii="Karla" w:hAnsi="Karla"/>
                <w:bCs/>
                <w:sz w:val="20"/>
                <w:szCs w:val="24"/>
              </w:rPr>
              <w:t xml:space="preserve"> </w:t>
            </w:r>
            <w:r w:rsidR="0052749E">
              <w:rPr>
                <w:rFonts w:ascii="Karla" w:hAnsi="Karla"/>
                <w:bCs/>
                <w:sz w:val="20"/>
                <w:szCs w:val="24"/>
              </w:rPr>
              <w:t xml:space="preserve">and </w:t>
            </w:r>
            <w:r w:rsidR="00386C66">
              <w:rPr>
                <w:rFonts w:ascii="Karla" w:hAnsi="Karla"/>
                <w:bCs/>
                <w:sz w:val="20"/>
                <w:szCs w:val="24"/>
              </w:rPr>
              <w:t>Communications</w:t>
            </w:r>
            <w:r w:rsidR="0052749E">
              <w:rPr>
                <w:rFonts w:ascii="Karla" w:hAnsi="Karla"/>
                <w:bCs/>
                <w:sz w:val="20"/>
                <w:szCs w:val="24"/>
              </w:rPr>
              <w:t>,</w:t>
            </w:r>
            <w:r w:rsidR="00386C66">
              <w:rPr>
                <w:rFonts w:ascii="Karla" w:hAnsi="Karla"/>
                <w:bCs/>
                <w:sz w:val="20"/>
                <w:szCs w:val="24"/>
              </w:rPr>
              <w:t xml:space="preserve"> the Headmaster</w:t>
            </w:r>
            <w:r w:rsidRPr="00FB33F6">
              <w:rPr>
                <w:rFonts w:ascii="Karla" w:hAnsi="Karla"/>
                <w:bCs/>
                <w:sz w:val="20"/>
                <w:szCs w:val="24"/>
              </w:rPr>
              <w:t xml:space="preserve"> will lead the communications plan, be the final voice and establish the appropriate cadence and stakeholders of communications. </w:t>
            </w:r>
          </w:p>
          <w:p w14:paraId="6562827D" w14:textId="77777777" w:rsidR="008052A8" w:rsidRPr="00FB33F6" w:rsidRDefault="008052A8" w:rsidP="008052A8">
            <w:pPr>
              <w:pStyle w:val="ListParagraph"/>
              <w:numPr>
                <w:ilvl w:val="1"/>
                <w:numId w:val="6"/>
              </w:numPr>
              <w:shd w:val="clear" w:color="auto" w:fill="auto"/>
              <w:spacing w:after="0"/>
              <w:ind w:left="736"/>
              <w:jc w:val="left"/>
              <w:rPr>
                <w:rFonts w:ascii="Karla" w:hAnsi="Karla"/>
                <w:bCs/>
                <w:sz w:val="20"/>
                <w:szCs w:val="24"/>
              </w:rPr>
            </w:pPr>
            <w:r w:rsidRPr="00FB33F6">
              <w:rPr>
                <w:rFonts w:ascii="Karla" w:hAnsi="Karla"/>
                <w:bCs/>
                <w:sz w:val="20"/>
                <w:szCs w:val="24"/>
              </w:rPr>
              <w:t xml:space="preserve">Communications will be timely and designed to ensure necessary transparency and will balance reputation risk, </w:t>
            </w:r>
            <w:proofErr w:type="gramStart"/>
            <w:r w:rsidRPr="00FB33F6">
              <w:rPr>
                <w:rFonts w:ascii="Karla" w:hAnsi="Karla"/>
                <w:bCs/>
                <w:sz w:val="20"/>
                <w:szCs w:val="24"/>
              </w:rPr>
              <w:t>health</w:t>
            </w:r>
            <w:proofErr w:type="gramEnd"/>
            <w:r w:rsidRPr="00FB33F6">
              <w:rPr>
                <w:rFonts w:ascii="Karla" w:hAnsi="Karla"/>
                <w:bCs/>
                <w:sz w:val="20"/>
                <w:szCs w:val="24"/>
              </w:rPr>
              <w:t xml:space="preserve"> and privacy considerations along with any legal implications. </w:t>
            </w:r>
          </w:p>
          <w:p w14:paraId="0F34F58A" w14:textId="47EA16D6" w:rsidR="008052A8" w:rsidRPr="00FB33F6" w:rsidRDefault="008052A8" w:rsidP="008052A8">
            <w:pPr>
              <w:pStyle w:val="ListParagraph"/>
              <w:numPr>
                <w:ilvl w:val="1"/>
                <w:numId w:val="6"/>
              </w:numPr>
              <w:shd w:val="clear" w:color="auto" w:fill="auto"/>
              <w:spacing w:after="0"/>
              <w:ind w:left="736"/>
              <w:jc w:val="left"/>
              <w:rPr>
                <w:rFonts w:ascii="Karla" w:hAnsi="Karla"/>
                <w:bCs/>
                <w:sz w:val="20"/>
                <w:szCs w:val="24"/>
              </w:rPr>
            </w:pPr>
            <w:r w:rsidRPr="00FB33F6">
              <w:rPr>
                <w:rFonts w:ascii="Karla" w:hAnsi="Karla"/>
                <w:bCs/>
                <w:sz w:val="20"/>
                <w:szCs w:val="24"/>
              </w:rPr>
              <w:t xml:space="preserve">Communicate with </w:t>
            </w:r>
            <w:r w:rsidR="005561DA">
              <w:rPr>
                <w:rFonts w:ascii="Karla" w:hAnsi="Karla"/>
                <w:bCs/>
                <w:sz w:val="20"/>
                <w:szCs w:val="24"/>
              </w:rPr>
              <w:t>staff/</w:t>
            </w:r>
            <w:r w:rsidR="00522208">
              <w:rPr>
                <w:rFonts w:ascii="Karla" w:hAnsi="Karla"/>
                <w:bCs/>
                <w:sz w:val="20"/>
                <w:szCs w:val="24"/>
              </w:rPr>
              <w:t>faculty/families</w:t>
            </w:r>
            <w:r w:rsidRPr="00FB33F6">
              <w:rPr>
                <w:rFonts w:ascii="Karla" w:hAnsi="Karla"/>
                <w:bCs/>
                <w:sz w:val="20"/>
                <w:szCs w:val="24"/>
              </w:rPr>
              <w:t xml:space="preserve"> about any program/facility closures.</w:t>
            </w:r>
          </w:p>
          <w:p w14:paraId="7DBC79D5" w14:textId="3B111556" w:rsidR="008052A8" w:rsidRPr="00FB33F6" w:rsidRDefault="008052A8" w:rsidP="008052A8">
            <w:pPr>
              <w:pStyle w:val="ListParagraph"/>
              <w:numPr>
                <w:ilvl w:val="0"/>
                <w:numId w:val="6"/>
              </w:numPr>
              <w:shd w:val="clear" w:color="auto" w:fill="auto"/>
              <w:spacing w:after="0"/>
              <w:ind w:left="360"/>
              <w:jc w:val="left"/>
              <w:rPr>
                <w:rFonts w:ascii="Karla" w:hAnsi="Karla"/>
                <w:sz w:val="20"/>
                <w:szCs w:val="24"/>
              </w:rPr>
            </w:pPr>
            <w:r w:rsidRPr="00FB33F6">
              <w:rPr>
                <w:rFonts w:ascii="Karla" w:hAnsi="Karla"/>
                <w:bCs/>
                <w:sz w:val="20"/>
                <w:szCs w:val="24"/>
              </w:rPr>
              <w:t>Prepare and send communication to notify</w:t>
            </w:r>
            <w:r w:rsidR="00F37745">
              <w:rPr>
                <w:rFonts w:ascii="Karla" w:hAnsi="Karla"/>
                <w:bCs/>
                <w:sz w:val="20"/>
                <w:szCs w:val="24"/>
              </w:rPr>
              <w:t xml:space="preserve"> stakeholders</w:t>
            </w:r>
            <w:r w:rsidRPr="00FB33F6">
              <w:rPr>
                <w:rFonts w:ascii="Karla" w:hAnsi="Karla"/>
                <w:bCs/>
                <w:sz w:val="20"/>
                <w:szCs w:val="24"/>
              </w:rPr>
              <w:t xml:space="preserve"> </w:t>
            </w:r>
            <w:r w:rsidR="00F37745">
              <w:rPr>
                <w:rFonts w:ascii="Karla" w:hAnsi="Karla"/>
                <w:bCs/>
                <w:sz w:val="20"/>
                <w:szCs w:val="24"/>
              </w:rPr>
              <w:t>(Board members, staff, and families)</w:t>
            </w:r>
            <w:r w:rsidRPr="00FB33F6">
              <w:rPr>
                <w:rFonts w:ascii="Karla" w:hAnsi="Karla"/>
                <w:bCs/>
                <w:sz w:val="20"/>
                <w:szCs w:val="24"/>
              </w:rPr>
              <w:t xml:space="preserve"> of confi</w:t>
            </w:r>
            <w:r w:rsidR="00797FF2">
              <w:rPr>
                <w:rFonts w:ascii="Karla" w:hAnsi="Karla"/>
                <w:bCs/>
                <w:sz w:val="20"/>
                <w:szCs w:val="24"/>
              </w:rPr>
              <w:t>r</w:t>
            </w:r>
            <w:r w:rsidRPr="00FB33F6">
              <w:rPr>
                <w:rFonts w:ascii="Karla" w:hAnsi="Karla"/>
                <w:bCs/>
                <w:sz w:val="20"/>
                <w:szCs w:val="24"/>
              </w:rPr>
              <w:t xml:space="preserve">med case. </w:t>
            </w:r>
          </w:p>
        </w:tc>
      </w:tr>
      <w:tr w:rsidR="008052A8" w14:paraId="7BCDCE70" w14:textId="77777777" w:rsidTr="00D21509">
        <w:trPr>
          <w:trHeight w:val="2693"/>
        </w:trPr>
        <w:tc>
          <w:tcPr>
            <w:tcW w:w="2104" w:type="dxa"/>
          </w:tcPr>
          <w:p w14:paraId="4B335F77" w14:textId="77777777" w:rsidR="008052A8" w:rsidRPr="00FB33F6" w:rsidRDefault="008052A8" w:rsidP="008052A8">
            <w:pPr>
              <w:rPr>
                <w:rFonts w:ascii="Karla" w:hAnsi="Karla"/>
                <w:b/>
                <w:bCs/>
                <w:sz w:val="24"/>
                <w:szCs w:val="24"/>
              </w:rPr>
            </w:pPr>
            <w:r w:rsidRPr="00FB33F6">
              <w:rPr>
                <w:rFonts w:ascii="Karla" w:hAnsi="Karla"/>
                <w:bCs/>
                <w:sz w:val="24"/>
                <w:szCs w:val="24"/>
              </w:rPr>
              <w:t xml:space="preserve">FACILITIES </w:t>
            </w:r>
          </w:p>
        </w:tc>
        <w:tc>
          <w:tcPr>
            <w:tcW w:w="8918" w:type="dxa"/>
          </w:tcPr>
          <w:p w14:paraId="0CE22782" w14:textId="4497F526" w:rsidR="008052A8" w:rsidRPr="00FB33F6" w:rsidRDefault="008052A8" w:rsidP="008052A8">
            <w:pPr>
              <w:pStyle w:val="ListParagraph"/>
              <w:numPr>
                <w:ilvl w:val="0"/>
                <w:numId w:val="5"/>
              </w:numPr>
              <w:shd w:val="clear" w:color="auto" w:fill="auto"/>
              <w:spacing w:after="0"/>
              <w:jc w:val="left"/>
              <w:rPr>
                <w:rFonts w:ascii="Karla" w:hAnsi="Karla"/>
                <w:sz w:val="20"/>
                <w:szCs w:val="24"/>
              </w:rPr>
            </w:pPr>
            <w:r w:rsidRPr="00FB33F6">
              <w:rPr>
                <w:rFonts w:ascii="Karla" w:hAnsi="Karla"/>
                <w:sz w:val="20"/>
                <w:szCs w:val="24"/>
              </w:rPr>
              <w:t>Initiate facility/program cleaning and closure response protocols.</w:t>
            </w:r>
          </w:p>
          <w:p w14:paraId="5B126072" w14:textId="0DDFF674" w:rsidR="008052A8" w:rsidRPr="00552CAA" w:rsidRDefault="008052A8" w:rsidP="008052A8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contextualSpacing w:val="0"/>
              <w:jc w:val="left"/>
              <w:rPr>
                <w:rFonts w:ascii="Karla" w:hAnsi="Karla" w:cs="Segoe UI"/>
                <w:bCs/>
                <w:sz w:val="20"/>
                <w:szCs w:val="24"/>
              </w:rPr>
            </w:pPr>
            <w:r w:rsidRPr="00552CAA">
              <w:rPr>
                <w:rFonts w:ascii="Karla" w:hAnsi="Karla" w:cs="Segoe UI"/>
                <w:bCs/>
                <w:sz w:val="20"/>
                <w:szCs w:val="24"/>
              </w:rPr>
              <w:t xml:space="preserve">Initiate </w:t>
            </w:r>
            <w:r w:rsidR="00B0484E" w:rsidRPr="00552CAA">
              <w:rPr>
                <w:rFonts w:ascii="Karla" w:hAnsi="Karla" w:cs="Segoe UI"/>
                <w:bCs/>
                <w:sz w:val="20"/>
                <w:szCs w:val="24"/>
              </w:rPr>
              <w:t xml:space="preserve">CCS </w:t>
            </w:r>
            <w:r w:rsidRPr="00552CAA">
              <w:rPr>
                <w:rFonts w:ascii="Karla" w:hAnsi="Karla" w:cs="Segoe UI"/>
                <w:bCs/>
                <w:sz w:val="20"/>
                <w:szCs w:val="24"/>
              </w:rPr>
              <w:t xml:space="preserve">in-house cleaning and sanitation mitigation team for a Facility Deep Clean with electrostatic spraying technology. </w:t>
            </w:r>
          </w:p>
          <w:p w14:paraId="7D330BE8" w14:textId="77777777" w:rsidR="008052A8" w:rsidRDefault="008052A8" w:rsidP="008052A8">
            <w:pPr>
              <w:pStyle w:val="ListParagraph"/>
              <w:numPr>
                <w:ilvl w:val="0"/>
                <w:numId w:val="5"/>
              </w:numPr>
              <w:shd w:val="clear" w:color="auto" w:fill="auto"/>
              <w:spacing w:after="0"/>
              <w:jc w:val="left"/>
              <w:rPr>
                <w:rFonts w:ascii="Karla" w:hAnsi="Karla"/>
                <w:bCs/>
                <w:sz w:val="20"/>
                <w:szCs w:val="24"/>
              </w:rPr>
            </w:pPr>
            <w:r w:rsidRPr="00273D28">
              <w:rPr>
                <w:rFonts w:ascii="Karla" w:hAnsi="Karla"/>
                <w:bCs/>
                <w:sz w:val="20"/>
                <w:szCs w:val="24"/>
              </w:rPr>
              <w:t xml:space="preserve">Ensure any </w:t>
            </w:r>
            <w:proofErr w:type="spellStart"/>
            <w:r w:rsidRPr="00273D28">
              <w:rPr>
                <w:rFonts w:ascii="Karla" w:hAnsi="Karla"/>
                <w:bCs/>
                <w:sz w:val="20"/>
                <w:szCs w:val="24"/>
              </w:rPr>
              <w:t>leasees</w:t>
            </w:r>
            <w:proofErr w:type="spellEnd"/>
            <w:r w:rsidRPr="00273D28">
              <w:rPr>
                <w:rFonts w:ascii="Karla" w:hAnsi="Karla"/>
                <w:bCs/>
                <w:sz w:val="20"/>
                <w:szCs w:val="24"/>
              </w:rPr>
              <w:t xml:space="preserve"> comply with facility closures and expectations. For instance: </w:t>
            </w:r>
            <w:r w:rsidR="003B324E">
              <w:rPr>
                <w:rFonts w:ascii="Karla" w:hAnsi="Karla"/>
                <w:bCs/>
                <w:sz w:val="20"/>
                <w:szCs w:val="24"/>
              </w:rPr>
              <w:t>Christ Church.</w:t>
            </w:r>
          </w:p>
          <w:p w14:paraId="2A5CC92E" w14:textId="77777777" w:rsidR="00F80C5C" w:rsidRPr="00FB33F6" w:rsidRDefault="00F80C5C" w:rsidP="00F80C5C">
            <w:pPr>
              <w:pStyle w:val="ListParagraph"/>
              <w:numPr>
                <w:ilvl w:val="0"/>
                <w:numId w:val="5"/>
              </w:numPr>
              <w:shd w:val="clear" w:color="auto" w:fill="auto"/>
              <w:spacing w:after="0"/>
              <w:jc w:val="left"/>
              <w:rPr>
                <w:rFonts w:ascii="Karla" w:hAnsi="Karla"/>
                <w:sz w:val="20"/>
                <w:szCs w:val="24"/>
              </w:rPr>
            </w:pPr>
            <w:r w:rsidRPr="00FB33F6">
              <w:rPr>
                <w:rFonts w:ascii="Karla" w:hAnsi="Karla"/>
                <w:sz w:val="20"/>
                <w:szCs w:val="24"/>
              </w:rPr>
              <w:t>Close the facility and c</w:t>
            </w:r>
            <w:r w:rsidRPr="00FB33F6">
              <w:rPr>
                <w:rFonts w:ascii="Karla" w:hAnsi="Karla" w:cs="Segoe UI"/>
                <w:bCs/>
                <w:color w:val="000000"/>
                <w:sz w:val="20"/>
                <w:szCs w:val="24"/>
              </w:rPr>
              <w:t>lose off areas used by the presumed infected?</w:t>
            </w:r>
          </w:p>
          <w:p w14:paraId="449EB3F7" w14:textId="77777777" w:rsidR="00F80C5C" w:rsidRPr="00FB33F6" w:rsidRDefault="00F80C5C" w:rsidP="00F80C5C">
            <w:pPr>
              <w:pStyle w:val="ListParagraph"/>
              <w:numPr>
                <w:ilvl w:val="0"/>
                <w:numId w:val="5"/>
              </w:numPr>
              <w:spacing w:before="100" w:beforeAutospacing="1" w:after="100" w:afterAutospacing="1"/>
              <w:contextualSpacing w:val="0"/>
              <w:jc w:val="left"/>
              <w:rPr>
                <w:rFonts w:ascii="Karla" w:hAnsi="Karla" w:cs="Segoe UI"/>
                <w:bCs/>
                <w:color w:val="000000"/>
                <w:sz w:val="20"/>
                <w:szCs w:val="24"/>
              </w:rPr>
            </w:pPr>
            <w:r w:rsidRPr="00FB33F6">
              <w:rPr>
                <w:rFonts w:ascii="Karla" w:hAnsi="Karla" w:cs="Segoe UI"/>
                <w:bCs/>
                <w:color w:val="000000"/>
                <w:sz w:val="20"/>
                <w:szCs w:val="24"/>
              </w:rPr>
              <w:t>Cleaning staff/vendor will clean and disinfect all areas of the facility (e.g., offices, bathrooms, and common areas), focusing especially on frequently touched surfaces.</w:t>
            </w:r>
          </w:p>
          <w:p w14:paraId="176AE4CC" w14:textId="5808173B" w:rsidR="00F80C5C" w:rsidRPr="00FB33F6" w:rsidRDefault="004B0A49" w:rsidP="00F80C5C">
            <w:pPr>
              <w:pStyle w:val="ListParagraph"/>
              <w:numPr>
                <w:ilvl w:val="0"/>
                <w:numId w:val="5"/>
              </w:numPr>
              <w:shd w:val="clear" w:color="auto" w:fill="auto"/>
              <w:spacing w:after="0"/>
              <w:contextualSpacing w:val="0"/>
              <w:jc w:val="left"/>
              <w:rPr>
                <w:rFonts w:ascii="Karla" w:hAnsi="Karla"/>
                <w:bCs/>
                <w:sz w:val="20"/>
                <w:szCs w:val="24"/>
              </w:rPr>
            </w:pPr>
            <w:r>
              <w:rPr>
                <w:rFonts w:ascii="Karla" w:hAnsi="Karla"/>
                <w:bCs/>
                <w:sz w:val="20"/>
                <w:szCs w:val="24"/>
              </w:rPr>
              <w:t>School facilities</w:t>
            </w:r>
            <w:r w:rsidR="00F80C5C" w:rsidRPr="00FB33F6">
              <w:rPr>
                <w:rFonts w:ascii="Karla" w:hAnsi="Karla"/>
                <w:bCs/>
                <w:sz w:val="20"/>
                <w:szCs w:val="24"/>
              </w:rPr>
              <w:t xml:space="preserve"> would be ready to open once the facility is cleaned. There is no other ‘dry-in’ time required.  </w:t>
            </w:r>
            <w:r w:rsidR="00F80C5C" w:rsidRPr="00A17C18">
              <w:rPr>
                <w:rFonts w:ascii="Karla" w:hAnsi="Karla"/>
                <w:bCs/>
                <w:sz w:val="20"/>
                <w:szCs w:val="24"/>
                <w:highlight w:val="yellow"/>
              </w:rPr>
              <w:t>Typically cleaning/disinfection will take 24-48 hours.</w:t>
            </w:r>
          </w:p>
          <w:p w14:paraId="1984195D" w14:textId="2AB5358F" w:rsidR="00F80C5C" w:rsidRPr="00FB33F6" w:rsidRDefault="00F80C5C" w:rsidP="00F80C5C">
            <w:pPr>
              <w:pStyle w:val="ListParagraph"/>
              <w:numPr>
                <w:ilvl w:val="0"/>
                <w:numId w:val="5"/>
              </w:numPr>
              <w:shd w:val="clear" w:color="auto" w:fill="auto"/>
              <w:spacing w:after="0"/>
              <w:jc w:val="left"/>
              <w:rPr>
                <w:rFonts w:ascii="Karla" w:hAnsi="Karla"/>
                <w:bCs/>
                <w:sz w:val="20"/>
                <w:szCs w:val="24"/>
              </w:rPr>
            </w:pPr>
            <w:r w:rsidRPr="00FB33F6">
              <w:rPr>
                <w:rFonts w:ascii="Karla" w:hAnsi="Karla"/>
                <w:bCs/>
                <w:sz w:val="20"/>
                <w:szCs w:val="24"/>
              </w:rPr>
              <w:t xml:space="preserve">Once clean, the </w:t>
            </w:r>
            <w:r w:rsidR="006B463F">
              <w:rPr>
                <w:rFonts w:ascii="Karla" w:hAnsi="Karla"/>
                <w:bCs/>
                <w:sz w:val="20"/>
                <w:szCs w:val="24"/>
              </w:rPr>
              <w:t>school</w:t>
            </w:r>
            <w:r w:rsidRPr="00FB33F6">
              <w:rPr>
                <w:rFonts w:ascii="Karla" w:hAnsi="Karla"/>
                <w:bCs/>
                <w:sz w:val="20"/>
                <w:szCs w:val="24"/>
              </w:rPr>
              <w:t xml:space="preserve"> could resume normal business activities.</w:t>
            </w:r>
          </w:p>
        </w:tc>
      </w:tr>
    </w:tbl>
    <w:p w14:paraId="3E0887D3" w14:textId="40B60908" w:rsidR="33F2629F" w:rsidRDefault="007F0D4B" w:rsidP="00671F5F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D6DAE0" wp14:editId="2FBA4044">
            <wp:simplePos x="0" y="0"/>
            <wp:positionH relativeFrom="margin">
              <wp:align>left</wp:align>
            </wp:positionH>
            <wp:positionV relativeFrom="paragraph">
              <wp:posOffset>-527050</wp:posOffset>
            </wp:positionV>
            <wp:extent cx="853440" cy="867546"/>
            <wp:effectExtent l="0" t="0" r="3810" b="8890"/>
            <wp:wrapNone/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CS_LOGO_Color-White&amp;BlueCenter-PMS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867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F5F" w:rsidRPr="00671F5F">
        <w:rPr>
          <w:b/>
          <w:bCs/>
          <w:sz w:val="32"/>
          <w:szCs w:val="32"/>
        </w:rPr>
        <w:t>Cary Christian School Intake Form</w:t>
      </w:r>
    </w:p>
    <w:p w14:paraId="78F956F4" w14:textId="77777777" w:rsidR="00D21509" w:rsidRDefault="00D21509" w:rsidP="001753E0">
      <w:pPr>
        <w:tabs>
          <w:tab w:val="left" w:pos="1332"/>
        </w:tabs>
        <w:rPr>
          <w:rFonts w:ascii="Karla" w:hAnsi="Karla"/>
          <w:i/>
          <w:iCs/>
          <w:sz w:val="18"/>
          <w:szCs w:val="18"/>
        </w:rPr>
      </w:pPr>
    </w:p>
    <w:p w14:paraId="3B5B104C" w14:textId="088BDF11" w:rsidR="00DE2781" w:rsidRPr="00DE2781" w:rsidRDefault="00DE2781" w:rsidP="001753E0">
      <w:pPr>
        <w:tabs>
          <w:tab w:val="left" w:pos="1332"/>
        </w:tabs>
        <w:rPr>
          <w:sz w:val="32"/>
          <w:szCs w:val="32"/>
        </w:rPr>
      </w:pPr>
      <w:r w:rsidRPr="003311B9">
        <w:rPr>
          <w:rStyle w:val="FootnoteReference"/>
          <w:rFonts w:ascii="Karla" w:eastAsiaTheme="majorEastAsia" w:hAnsi="Karla"/>
          <w:i/>
          <w:iCs/>
          <w:sz w:val="18"/>
          <w:szCs w:val="18"/>
        </w:rPr>
        <w:footnoteRef/>
      </w:r>
      <w:r w:rsidRPr="003311B9">
        <w:rPr>
          <w:rFonts w:ascii="Karla" w:hAnsi="Karla"/>
          <w:i/>
          <w:iCs/>
          <w:sz w:val="18"/>
          <w:szCs w:val="18"/>
        </w:rPr>
        <w:t xml:space="preserve"> This chart was adapted from the YMCA’s COVID protoco</w:t>
      </w:r>
      <w:r w:rsidR="001753E0">
        <w:rPr>
          <w:rFonts w:ascii="Karla" w:hAnsi="Karla"/>
          <w:i/>
          <w:iCs/>
          <w:sz w:val="18"/>
          <w:szCs w:val="18"/>
        </w:rPr>
        <w:t>l</w:t>
      </w:r>
    </w:p>
    <w:sectPr w:rsidR="00DE2781" w:rsidRPr="00DE2781" w:rsidSect="008052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53EAA" w14:textId="77777777" w:rsidR="00785A11" w:rsidRDefault="00785A11" w:rsidP="00B97D54">
      <w:r>
        <w:separator/>
      </w:r>
    </w:p>
  </w:endnote>
  <w:endnote w:type="continuationSeparator" w:id="0">
    <w:p w14:paraId="3C89FFF7" w14:textId="77777777" w:rsidR="00785A11" w:rsidRDefault="00785A11" w:rsidP="00B97D54">
      <w:r>
        <w:continuationSeparator/>
      </w:r>
    </w:p>
  </w:endnote>
  <w:endnote w:type="continuationNotice" w:id="1">
    <w:p w14:paraId="0F5F1F0F" w14:textId="77777777" w:rsidR="00785A11" w:rsidRDefault="00785A1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la">
    <w:altName w:val="Calibri"/>
    <w:panose1 w:val="00000000000000000000"/>
    <w:charset w:val="00"/>
    <w:family w:val="auto"/>
    <w:pitch w:val="variable"/>
    <w:sig w:usb0="80000027" w:usb1="08000042" w:usb2="14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swald">
    <w:panose1 w:val="02000303000000000000"/>
    <w:charset w:val="00"/>
    <w:family w:val="auto"/>
    <w:pitch w:val="variable"/>
    <w:sig w:usb0="A00002EF" w:usb1="4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511A3" w14:textId="77777777" w:rsidR="001F08E1" w:rsidRDefault="001F08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610B0" w14:textId="3DCDE6D2" w:rsidR="0007002A" w:rsidRDefault="0007002A" w:rsidP="00B97D54">
    <w:pPr>
      <w:pStyle w:val="Footer"/>
    </w:pPr>
    <w:r w:rsidRPr="0007002A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8153BD" wp14:editId="02EF4798">
              <wp:simplePos x="0" y="0"/>
              <wp:positionH relativeFrom="margin">
                <wp:posOffset>-640080</wp:posOffset>
              </wp:positionH>
              <wp:positionV relativeFrom="paragraph">
                <wp:posOffset>186055</wp:posOffset>
              </wp:positionV>
              <wp:extent cx="8252460" cy="447675"/>
              <wp:effectExtent l="0" t="0" r="0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52460" cy="44767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03D6C8A6" id="Rectangle 2" o:spid="_x0000_s1026" style="position:absolute;margin-left:-50.4pt;margin-top:14.65pt;width:649.8pt;height:35.25pt;z-index: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" fillcolor="#041e42 [3215]" stroked="f" strokeweight="1pt"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F4DD3F4" wp14:editId="5B918D99">
              <wp:simplePos x="0" y="0"/>
              <wp:positionH relativeFrom="margin">
                <wp:align>center</wp:align>
              </wp:positionH>
              <wp:positionV relativeFrom="paragraph">
                <wp:posOffset>163195</wp:posOffset>
              </wp:positionV>
              <wp:extent cx="7772400" cy="0"/>
              <wp:effectExtent l="0" t="1905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accent4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75A3FF" id="Straight Connector 3" o:spid="_x0000_s1026" style="position:absolute;z-index:25165824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85pt" to="612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" strokecolor="#bf8f00 [2407]" strokeweight="2.25pt">
              <v:stroke joinstyle="miter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DF96C" w14:textId="77777777" w:rsidR="001F08E1" w:rsidRDefault="001F0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29CA64" w14:textId="77777777" w:rsidR="00785A11" w:rsidRDefault="00785A11" w:rsidP="00B97D54">
      <w:r>
        <w:separator/>
      </w:r>
    </w:p>
  </w:footnote>
  <w:footnote w:type="continuationSeparator" w:id="0">
    <w:p w14:paraId="500F0A0D" w14:textId="77777777" w:rsidR="00785A11" w:rsidRDefault="00785A11" w:rsidP="00B97D54">
      <w:r>
        <w:continuationSeparator/>
      </w:r>
    </w:p>
  </w:footnote>
  <w:footnote w:type="continuationNotice" w:id="1">
    <w:p w14:paraId="105420F5" w14:textId="77777777" w:rsidR="00785A11" w:rsidRDefault="00785A1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B260E" w14:textId="77777777" w:rsidR="001F08E1" w:rsidRDefault="001F08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7D9C87" w14:textId="39039420" w:rsidR="0007002A" w:rsidRPr="00B97D54" w:rsidRDefault="00A705A7" w:rsidP="002C7DE3">
    <w:pPr>
      <w:pStyle w:val="Header"/>
      <w:rPr>
        <w:color w:val="85714D" w:themeColor="accent5"/>
      </w:rPr>
    </w:pPr>
    <w:r w:rsidRPr="0007002A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95673BA" wp14:editId="7FD00421">
              <wp:simplePos x="0" y="0"/>
              <wp:positionH relativeFrom="page">
                <wp:align>left</wp:align>
              </wp:positionH>
              <wp:positionV relativeFrom="paragraph">
                <wp:posOffset>-708660</wp:posOffset>
              </wp:positionV>
              <wp:extent cx="10416540" cy="386715"/>
              <wp:effectExtent l="0" t="0" r="381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416540" cy="386715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C290882" id="Rectangle 5" o:spid="_x0000_s1026" style="position:absolute;margin-left:0;margin-top:-55.8pt;width:820.2pt;height:30.45pt;z-index:251658243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" fillcolor="#bf8f00 [2407]" stroked="f" strokeweight="1pt">
              <w10:wrap anchorx="page"/>
            </v:rect>
          </w:pict>
        </mc:Fallback>
      </mc:AlternateContent>
    </w:r>
    <w:r w:rsidR="0007002A" w:rsidRPr="00B97D54">
      <w:rPr>
        <w:noProof/>
        <w:color w:val="85714D" w:themeColor="accent5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B7B735" wp14:editId="42370377">
              <wp:simplePos x="0" y="0"/>
              <wp:positionH relativeFrom="margin">
                <wp:align>center</wp:align>
              </wp:positionH>
              <wp:positionV relativeFrom="paragraph">
                <wp:posOffset>-447040</wp:posOffset>
              </wp:positionV>
              <wp:extent cx="7772400" cy="85725"/>
              <wp:effectExtent l="0" t="0" r="0" b="952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85725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7051A2" id="Rectangle 1" o:spid="_x0000_s1026" style="position:absolute;margin-left:0;margin-top:-35.2pt;width:612pt;height:6.75pt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" fillcolor="#85714d [3208]" stroked="f" strokeweight="1pt"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62EB9" w14:textId="77777777" w:rsidR="001F08E1" w:rsidRDefault="001F08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225pt;height:223.8pt" o:bullet="t">
        <v:imagedata r:id="rId1" o:title="Ay58y[1]"/>
      </v:shape>
    </w:pict>
  </w:numPicBullet>
  <w:abstractNum w:abstractNumId="0" w15:restartNumberingAfterBreak="0">
    <w:nsid w:val="0C5B40B2"/>
    <w:multiLevelType w:val="hybridMultilevel"/>
    <w:tmpl w:val="B7C0E8C8"/>
    <w:lvl w:ilvl="0" w:tplc="8ADEE65A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AE390A">
      <w:start w:val="1"/>
      <w:numFmt w:val="bullet"/>
      <w:pStyle w:val="BulletLevel2"/>
      <w:lvlText w:val="–"/>
      <w:lvlJc w:val="left"/>
      <w:pPr>
        <w:ind w:left="1440" w:hanging="360"/>
      </w:pPr>
      <w:rPr>
        <w:rFonts w:asciiTheme="minorHAnsi" w:hAnsiTheme="minorHAnsi" w:cstheme="minorHAnsi" w:hint="default"/>
        <w:b/>
        <w:i w:val="0"/>
        <w:color w:val="041E42" w:themeColor="text2"/>
        <w:sz w:val="22"/>
        <w:szCs w:val="22"/>
      </w:rPr>
    </w:lvl>
    <w:lvl w:ilvl="2" w:tplc="AFFA9C94">
      <w:start w:val="1"/>
      <w:numFmt w:val="bullet"/>
      <w:pStyle w:val="Bulletlevel3"/>
      <w:lvlText w:val=""/>
      <w:lvlJc w:val="left"/>
      <w:pPr>
        <w:ind w:left="2160" w:hanging="360"/>
      </w:pPr>
      <w:rPr>
        <w:rFonts w:ascii="Symbol" w:hAnsi="Symbol" w:hint="default"/>
        <w:color w:val="418FDE" w:themeColor="accent1"/>
      </w:rPr>
    </w:lvl>
    <w:lvl w:ilvl="3" w:tplc="B2B8BB50">
      <w:start w:val="1"/>
      <w:numFmt w:val="bullet"/>
      <w:pStyle w:val="Bulletlevel4"/>
      <w:lvlText w:val="–"/>
      <w:lvlJc w:val="left"/>
      <w:pPr>
        <w:ind w:left="2880" w:hanging="360"/>
      </w:pPr>
      <w:rPr>
        <w:rFonts w:asciiTheme="minorHAnsi" w:hAnsiTheme="minorHAnsi" w:cstheme="minorHAnsi" w:hint="default"/>
        <w:b/>
        <w:i w:val="0"/>
        <w:color w:val="418FDE" w:themeColor="accent1"/>
        <w:sz w:val="22"/>
        <w:szCs w:val="22"/>
      </w:rPr>
    </w:lvl>
    <w:lvl w:ilvl="4" w:tplc="DF1A7AAA">
      <w:start w:val="1"/>
      <w:numFmt w:val="bullet"/>
      <w:pStyle w:val="Bulletlevel5"/>
      <w:lvlText w:val=""/>
      <w:lvlJc w:val="left"/>
      <w:pPr>
        <w:ind w:left="3600" w:hanging="360"/>
      </w:pPr>
      <w:rPr>
        <w:rFonts w:ascii="Symbol" w:hAnsi="Symbol" w:hint="default"/>
        <w:color w:val="986600" w:themeColor="accent2" w:themeShade="BF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A5AA1"/>
    <w:multiLevelType w:val="hybridMultilevel"/>
    <w:tmpl w:val="362C8578"/>
    <w:lvl w:ilvl="0" w:tplc="CA883BB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52864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8EE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D2E6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CA0C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B47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AA29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A0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8EB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64085"/>
    <w:multiLevelType w:val="multilevel"/>
    <w:tmpl w:val="FB70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0706EA"/>
    <w:multiLevelType w:val="hybridMultilevel"/>
    <w:tmpl w:val="59C07AE6"/>
    <w:lvl w:ilvl="0" w:tplc="51CC58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1CC5854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6193E"/>
    <w:multiLevelType w:val="hybridMultilevel"/>
    <w:tmpl w:val="1EF05944"/>
    <w:lvl w:ilvl="0" w:tplc="51CC5854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1CC585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707B74"/>
    <w:multiLevelType w:val="multilevel"/>
    <w:tmpl w:val="EAB6C9A0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2A"/>
    <w:rsid w:val="0003068B"/>
    <w:rsid w:val="00041041"/>
    <w:rsid w:val="0007002A"/>
    <w:rsid w:val="000E4D4C"/>
    <w:rsid w:val="000F0991"/>
    <w:rsid w:val="000F17FD"/>
    <w:rsid w:val="000F451A"/>
    <w:rsid w:val="00106E42"/>
    <w:rsid w:val="00137AC9"/>
    <w:rsid w:val="00150B78"/>
    <w:rsid w:val="00152A54"/>
    <w:rsid w:val="00155959"/>
    <w:rsid w:val="00157761"/>
    <w:rsid w:val="001753E0"/>
    <w:rsid w:val="001F08E1"/>
    <w:rsid w:val="001F293D"/>
    <w:rsid w:val="002349D5"/>
    <w:rsid w:val="00234EB0"/>
    <w:rsid w:val="00257DA8"/>
    <w:rsid w:val="00273D28"/>
    <w:rsid w:val="002A3D80"/>
    <w:rsid w:val="002A75BF"/>
    <w:rsid w:val="002B5D64"/>
    <w:rsid w:val="002C7DE3"/>
    <w:rsid w:val="002D019C"/>
    <w:rsid w:val="002E24EC"/>
    <w:rsid w:val="002E54DE"/>
    <w:rsid w:val="002F4C08"/>
    <w:rsid w:val="002F5197"/>
    <w:rsid w:val="00321BDA"/>
    <w:rsid w:val="003446EE"/>
    <w:rsid w:val="003859D3"/>
    <w:rsid w:val="00386C66"/>
    <w:rsid w:val="003902FD"/>
    <w:rsid w:val="0039304F"/>
    <w:rsid w:val="003B324E"/>
    <w:rsid w:val="003C0677"/>
    <w:rsid w:val="003E0C53"/>
    <w:rsid w:val="003F4EB0"/>
    <w:rsid w:val="0044016E"/>
    <w:rsid w:val="004563B5"/>
    <w:rsid w:val="004B0A49"/>
    <w:rsid w:val="004B72C1"/>
    <w:rsid w:val="004D6EF5"/>
    <w:rsid w:val="004F4A92"/>
    <w:rsid w:val="005152C7"/>
    <w:rsid w:val="00516509"/>
    <w:rsid w:val="00522208"/>
    <w:rsid w:val="0052749E"/>
    <w:rsid w:val="00552CAA"/>
    <w:rsid w:val="005561DA"/>
    <w:rsid w:val="005564A8"/>
    <w:rsid w:val="00556851"/>
    <w:rsid w:val="00591250"/>
    <w:rsid w:val="005A7D50"/>
    <w:rsid w:val="005C6D12"/>
    <w:rsid w:val="00671F5F"/>
    <w:rsid w:val="006A7A2C"/>
    <w:rsid w:val="006B463F"/>
    <w:rsid w:val="006B79DF"/>
    <w:rsid w:val="006D6C21"/>
    <w:rsid w:val="006E71B1"/>
    <w:rsid w:val="00727C1F"/>
    <w:rsid w:val="00741490"/>
    <w:rsid w:val="00745B08"/>
    <w:rsid w:val="00765A14"/>
    <w:rsid w:val="00782DD7"/>
    <w:rsid w:val="00785A11"/>
    <w:rsid w:val="00797FF2"/>
    <w:rsid w:val="007D65B0"/>
    <w:rsid w:val="007F0D4B"/>
    <w:rsid w:val="007F2B43"/>
    <w:rsid w:val="008052A8"/>
    <w:rsid w:val="00812AF7"/>
    <w:rsid w:val="00821861"/>
    <w:rsid w:val="008250E0"/>
    <w:rsid w:val="00863033"/>
    <w:rsid w:val="00877D8B"/>
    <w:rsid w:val="008A12A2"/>
    <w:rsid w:val="008A2B13"/>
    <w:rsid w:val="009135C9"/>
    <w:rsid w:val="00926D74"/>
    <w:rsid w:val="009306DA"/>
    <w:rsid w:val="00934885"/>
    <w:rsid w:val="00941173"/>
    <w:rsid w:val="009D6BCF"/>
    <w:rsid w:val="00A1366B"/>
    <w:rsid w:val="00A17C18"/>
    <w:rsid w:val="00A31A2F"/>
    <w:rsid w:val="00A5041E"/>
    <w:rsid w:val="00A705A7"/>
    <w:rsid w:val="00A808F9"/>
    <w:rsid w:val="00A90075"/>
    <w:rsid w:val="00A9098B"/>
    <w:rsid w:val="00A91CE4"/>
    <w:rsid w:val="00B0484E"/>
    <w:rsid w:val="00B13C82"/>
    <w:rsid w:val="00B277E8"/>
    <w:rsid w:val="00B3669D"/>
    <w:rsid w:val="00B56C76"/>
    <w:rsid w:val="00B97D54"/>
    <w:rsid w:val="00BC595D"/>
    <w:rsid w:val="00C4132A"/>
    <w:rsid w:val="00C56E4F"/>
    <w:rsid w:val="00C75A36"/>
    <w:rsid w:val="00D15CD8"/>
    <w:rsid w:val="00D21509"/>
    <w:rsid w:val="00D256B6"/>
    <w:rsid w:val="00D70FEF"/>
    <w:rsid w:val="00D9373A"/>
    <w:rsid w:val="00DA1C40"/>
    <w:rsid w:val="00DE2781"/>
    <w:rsid w:val="00DF3B51"/>
    <w:rsid w:val="00E20DBB"/>
    <w:rsid w:val="00E5541E"/>
    <w:rsid w:val="00E57175"/>
    <w:rsid w:val="00E8676B"/>
    <w:rsid w:val="00E91C3D"/>
    <w:rsid w:val="00EE1120"/>
    <w:rsid w:val="00F061C2"/>
    <w:rsid w:val="00F37745"/>
    <w:rsid w:val="00F513D3"/>
    <w:rsid w:val="00F71BC2"/>
    <w:rsid w:val="00F80C5C"/>
    <w:rsid w:val="00FC5AD7"/>
    <w:rsid w:val="2A8A30FC"/>
    <w:rsid w:val="33F2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CD149E"/>
  <w15:chartTrackingRefBased/>
  <w15:docId w15:val="{D194A7FF-F944-4998-9C33-69008717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D54"/>
    <w:pPr>
      <w:shd w:val="clear" w:color="auto" w:fill="FFFFFF"/>
      <w:spacing w:after="225" w:line="240" w:lineRule="auto"/>
      <w:jc w:val="both"/>
    </w:pPr>
    <w:rPr>
      <w:rFonts w:eastAsia="Times New Roman" w:cstheme="minorHAnsi"/>
      <w:color w:val="041E42" w:themeColor="text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0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7D54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bCs/>
      <w:color w:val="418FDE" w:themeColor="accen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7D54"/>
    <w:pPr>
      <w:spacing w:after="0"/>
      <w:outlineLvl w:val="2"/>
    </w:pPr>
    <w:rPr>
      <w:rFonts w:asciiTheme="majorHAnsi" w:hAnsiTheme="majorHAnsi"/>
      <w:b/>
      <w:bCs/>
      <w:color w:val="CC8A00" w:themeColor="accen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97D54"/>
    <w:pPr>
      <w:outlineLvl w:val="3"/>
    </w:pPr>
    <w:rPr>
      <w:b/>
      <w:bCs/>
      <w:color w:val="418FDE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7D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vTableStyleSimple">
    <w:name w:val="v Table Style Simple"/>
    <w:basedOn w:val="GridTable4-Accent5"/>
    <w:uiPriority w:val="99"/>
    <w:rsid w:val="00D256B6"/>
    <w:rPr>
      <w:rFonts w:ascii="Arial" w:eastAsia="Times New Roman" w:hAnsi="Arial" w:cs="Times New Roman"/>
      <w:sz w:val="20"/>
      <w:szCs w:val="20"/>
    </w:rPr>
    <w:tblPr/>
    <w:tblStylePr w:type="firstRow">
      <w:rPr>
        <w:rFonts w:ascii="Arial" w:hAnsi="Arial"/>
        <w:b/>
        <w:bCs/>
        <w:color w:val="FFFFFF" w:themeColor="background1"/>
      </w:rPr>
      <w:tblPr/>
      <w:tcPr>
        <w:tcBorders>
          <w:top w:val="single" w:sz="4" w:space="0" w:color="85714D" w:themeColor="accent5"/>
          <w:left w:val="single" w:sz="4" w:space="0" w:color="85714D" w:themeColor="accent5"/>
          <w:bottom w:val="single" w:sz="4" w:space="0" w:color="85714D" w:themeColor="accent5"/>
          <w:right w:val="single" w:sz="4" w:space="0" w:color="85714D" w:themeColor="accent5"/>
          <w:insideH w:val="nil"/>
          <w:insideV w:val="nil"/>
        </w:tcBorders>
        <w:shd w:val="clear" w:color="auto" w:fill="041E42" w:themeFill="text2"/>
      </w:tcPr>
    </w:tblStylePr>
    <w:tblStylePr w:type="lastRow">
      <w:rPr>
        <w:b/>
        <w:bCs/>
      </w:rPr>
      <w:tblPr/>
      <w:tcPr>
        <w:tcBorders>
          <w:top w:val="double" w:sz="4" w:space="0" w:color="8571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3D9" w:themeFill="accent5" w:themeFillTint="33"/>
      </w:tcPr>
    </w:tblStylePr>
    <w:tblStylePr w:type="band1Horz">
      <w:tblPr/>
      <w:tcPr>
        <w:shd w:val="clear" w:color="auto" w:fill="E9E3D9" w:themeFill="accent5" w:themeFillTint="33"/>
      </w:tcPr>
    </w:tblStylePr>
  </w:style>
  <w:style w:type="table" w:styleId="GridTable4-Accent5">
    <w:name w:val="Grid Table 4 Accent 5"/>
    <w:basedOn w:val="TableNormal"/>
    <w:uiPriority w:val="49"/>
    <w:rsid w:val="00D256B6"/>
    <w:pPr>
      <w:spacing w:after="0" w:line="240" w:lineRule="auto"/>
    </w:pPr>
    <w:tblPr>
      <w:tblStyleRowBandSize w:val="1"/>
      <w:tblStyleColBandSize w:val="1"/>
      <w:tblBorders>
        <w:top w:val="single" w:sz="4" w:space="0" w:color="BDAB8D" w:themeColor="accent5" w:themeTint="99"/>
        <w:left w:val="single" w:sz="4" w:space="0" w:color="BDAB8D" w:themeColor="accent5" w:themeTint="99"/>
        <w:bottom w:val="single" w:sz="4" w:space="0" w:color="BDAB8D" w:themeColor="accent5" w:themeTint="99"/>
        <w:right w:val="single" w:sz="4" w:space="0" w:color="BDAB8D" w:themeColor="accent5" w:themeTint="99"/>
        <w:insideH w:val="single" w:sz="4" w:space="0" w:color="BDAB8D" w:themeColor="accent5" w:themeTint="99"/>
        <w:insideV w:val="single" w:sz="4" w:space="0" w:color="BDAB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714D" w:themeColor="accent5"/>
          <w:left w:val="single" w:sz="4" w:space="0" w:color="85714D" w:themeColor="accent5"/>
          <w:bottom w:val="single" w:sz="4" w:space="0" w:color="85714D" w:themeColor="accent5"/>
          <w:right w:val="single" w:sz="4" w:space="0" w:color="85714D" w:themeColor="accent5"/>
          <w:insideH w:val="nil"/>
          <w:insideV w:val="nil"/>
        </w:tcBorders>
        <w:shd w:val="clear" w:color="auto" w:fill="85714D" w:themeFill="accent5"/>
      </w:tcPr>
    </w:tblStylePr>
    <w:tblStylePr w:type="lastRow">
      <w:rPr>
        <w:b/>
        <w:bCs/>
      </w:rPr>
      <w:tblPr/>
      <w:tcPr>
        <w:tcBorders>
          <w:top w:val="double" w:sz="4" w:space="0" w:color="85714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3D9" w:themeFill="accent5" w:themeFillTint="33"/>
      </w:tcPr>
    </w:tblStylePr>
    <w:tblStylePr w:type="band1Horz">
      <w:tblPr/>
      <w:tcPr>
        <w:shd w:val="clear" w:color="auto" w:fill="E9E3D9" w:themeFill="accent5" w:themeFillTint="33"/>
      </w:tcPr>
    </w:tblStylePr>
  </w:style>
  <w:style w:type="paragraph" w:customStyle="1" w:styleId="vCallouthead">
    <w:name w:val="v Callout head"/>
    <w:next w:val="Normal"/>
    <w:qFormat/>
    <w:rsid w:val="00D256B6"/>
    <w:pPr>
      <w:keepNext/>
      <w:pBdr>
        <w:top w:val="single" w:sz="2" w:space="4" w:color="E7E6E6" w:themeColor="background2"/>
        <w:left w:val="single" w:sz="2" w:space="4" w:color="E7E6E6" w:themeColor="background2"/>
        <w:bottom w:val="single" w:sz="2" w:space="4" w:color="E7E6E6" w:themeColor="background2"/>
        <w:right w:val="single" w:sz="2" w:space="4" w:color="E7E6E6" w:themeColor="background2"/>
      </w:pBdr>
      <w:shd w:val="clear" w:color="auto" w:fill="E7E6E6" w:themeFill="background2"/>
      <w:tabs>
        <w:tab w:val="left" w:pos="403"/>
      </w:tabs>
      <w:spacing w:after="0" w:line="240" w:lineRule="auto"/>
      <w:ind w:left="86" w:right="86"/>
    </w:pPr>
    <w:rPr>
      <w:rFonts w:ascii="Arial Narrow" w:eastAsia="Times New Roman" w:hAnsi="Arial Narrow" w:cs="Times New Roman"/>
      <w:b/>
      <w:iCs/>
      <w:caps/>
      <w:noProof/>
      <w:color w:val="FFFFFF" w:themeColor="background1"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07002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7002A"/>
  </w:style>
  <w:style w:type="paragraph" w:styleId="Footer">
    <w:name w:val="footer"/>
    <w:basedOn w:val="Normal"/>
    <w:link w:val="FooterChar"/>
    <w:uiPriority w:val="99"/>
    <w:unhideWhenUsed/>
    <w:rsid w:val="0007002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7002A"/>
  </w:style>
  <w:style w:type="character" w:customStyle="1" w:styleId="Heading1Char">
    <w:name w:val="Heading 1 Char"/>
    <w:basedOn w:val="DefaultParagraphFont"/>
    <w:link w:val="Heading1"/>
    <w:uiPriority w:val="9"/>
    <w:rsid w:val="0007002A"/>
    <w:rPr>
      <w:rFonts w:asciiTheme="majorHAnsi" w:eastAsiaTheme="majorEastAsia" w:hAnsiTheme="majorHAnsi" w:cstheme="majorBidi"/>
      <w:b/>
      <w:bCs/>
      <w:color w:val="041E42" w:themeColor="tex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97D54"/>
    <w:rPr>
      <w:rFonts w:asciiTheme="majorHAnsi" w:eastAsiaTheme="majorEastAsia" w:hAnsiTheme="majorHAnsi" w:cstheme="majorBidi"/>
      <w:b/>
      <w:bCs/>
      <w:color w:val="418FDE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97D54"/>
    <w:rPr>
      <w:rFonts w:asciiTheme="majorHAnsi" w:eastAsia="Times New Roman" w:hAnsiTheme="majorHAnsi" w:cstheme="minorHAnsi"/>
      <w:b/>
      <w:bCs/>
      <w:color w:val="CC8A00" w:themeColor="accent2"/>
      <w:sz w:val="24"/>
      <w:szCs w:val="24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uiPriority w:val="9"/>
    <w:rsid w:val="00B97D54"/>
    <w:rPr>
      <w:rFonts w:eastAsia="Times New Roman" w:cstheme="minorHAnsi"/>
      <w:b/>
      <w:bCs/>
      <w:color w:val="418FDE" w:themeColor="accent1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B97D5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7D54"/>
    <w:rPr>
      <w:rFonts w:asciiTheme="majorHAnsi" w:eastAsiaTheme="majorEastAsia" w:hAnsiTheme="majorHAnsi" w:cstheme="majorBidi"/>
      <w:b/>
      <w:color w:val="041E42" w:themeColor="text2"/>
      <w:shd w:val="clear" w:color="auto" w:fill="FFFFFF"/>
    </w:rPr>
  </w:style>
  <w:style w:type="paragraph" w:styleId="Title">
    <w:name w:val="Title"/>
    <w:basedOn w:val="Normal"/>
    <w:next w:val="Normal"/>
    <w:link w:val="TitleChar"/>
    <w:uiPriority w:val="10"/>
    <w:qFormat/>
    <w:rsid w:val="00B97D54"/>
    <w:pPr>
      <w:spacing w:after="0"/>
      <w:contextualSpacing/>
    </w:pPr>
    <w:rPr>
      <w:rFonts w:asciiTheme="majorHAnsi" w:eastAsiaTheme="majorEastAsia" w:hAnsiTheme="majorHAnsi" w:cstheme="majorBidi"/>
      <w:b/>
      <w:color w:val="auto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7D54"/>
    <w:rPr>
      <w:rFonts w:asciiTheme="majorHAnsi" w:eastAsiaTheme="majorEastAsia" w:hAnsiTheme="majorHAnsi" w:cstheme="majorBidi"/>
      <w:b/>
      <w:spacing w:val="-10"/>
      <w:kern w:val="28"/>
      <w:sz w:val="72"/>
      <w:szCs w:val="56"/>
      <w:shd w:val="clear" w:color="auto" w:fill="FFFFFF"/>
    </w:rPr>
  </w:style>
  <w:style w:type="paragraph" w:styleId="ListParagraph">
    <w:name w:val="List Paragraph"/>
    <w:basedOn w:val="Normal"/>
    <w:link w:val="ListParagraphChar"/>
    <w:uiPriority w:val="34"/>
    <w:qFormat/>
    <w:rsid w:val="00B97D54"/>
    <w:pPr>
      <w:ind w:left="720"/>
      <w:contextualSpacing/>
    </w:pPr>
  </w:style>
  <w:style w:type="paragraph" w:customStyle="1" w:styleId="BulletLevel1">
    <w:name w:val="Bullet Level 1"/>
    <w:basedOn w:val="ListParagraph"/>
    <w:link w:val="BulletLevel1Char"/>
    <w:qFormat/>
    <w:rsid w:val="00B97D54"/>
    <w:pPr>
      <w:numPr>
        <w:numId w:val="2"/>
      </w:numPr>
      <w:spacing w:after="60"/>
      <w:ind w:left="634" w:hanging="274"/>
    </w:pPr>
  </w:style>
  <w:style w:type="paragraph" w:customStyle="1" w:styleId="BulletLevel2">
    <w:name w:val="Bullet Level 2"/>
    <w:basedOn w:val="ListParagraph"/>
    <w:link w:val="BulletLevel2Char"/>
    <w:qFormat/>
    <w:rsid w:val="00B97D54"/>
    <w:pPr>
      <w:numPr>
        <w:ilvl w:val="1"/>
        <w:numId w:val="2"/>
      </w:numPr>
      <w:spacing w:after="60"/>
      <w:ind w:left="994" w:hanging="274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97D54"/>
    <w:rPr>
      <w:rFonts w:eastAsia="Times New Roman" w:cstheme="minorHAnsi"/>
      <w:color w:val="041E42" w:themeColor="text2"/>
      <w:shd w:val="clear" w:color="auto" w:fill="FFFFFF"/>
    </w:rPr>
  </w:style>
  <w:style w:type="character" w:customStyle="1" w:styleId="BulletLevel1Char">
    <w:name w:val="Bullet Level 1 Char"/>
    <w:basedOn w:val="ListParagraphChar"/>
    <w:link w:val="BulletLevel1"/>
    <w:rsid w:val="00B97D54"/>
    <w:rPr>
      <w:rFonts w:eastAsia="Times New Roman" w:cstheme="minorHAnsi"/>
      <w:color w:val="041E42" w:themeColor="text2"/>
      <w:shd w:val="clear" w:color="auto" w:fill="FFFFFF"/>
    </w:rPr>
  </w:style>
  <w:style w:type="paragraph" w:customStyle="1" w:styleId="Bulletlevel3">
    <w:name w:val="Bullet level 3"/>
    <w:basedOn w:val="ListParagraph"/>
    <w:link w:val="Bulletlevel3Char"/>
    <w:qFormat/>
    <w:rsid w:val="00B97D54"/>
    <w:pPr>
      <w:numPr>
        <w:ilvl w:val="2"/>
        <w:numId w:val="2"/>
      </w:numPr>
      <w:spacing w:before="60" w:after="60"/>
      <w:ind w:left="1268" w:hanging="274"/>
      <w:contextualSpacing w:val="0"/>
    </w:pPr>
  </w:style>
  <w:style w:type="character" w:customStyle="1" w:styleId="BulletLevel2Char">
    <w:name w:val="Bullet Level 2 Char"/>
    <w:basedOn w:val="ListParagraphChar"/>
    <w:link w:val="BulletLevel2"/>
    <w:rsid w:val="00B97D54"/>
    <w:rPr>
      <w:rFonts w:eastAsia="Times New Roman" w:cstheme="minorHAnsi"/>
      <w:color w:val="041E42" w:themeColor="text2"/>
      <w:shd w:val="clear" w:color="auto" w:fill="FFFFFF"/>
    </w:rPr>
  </w:style>
  <w:style w:type="paragraph" w:customStyle="1" w:styleId="Bulletlevel4">
    <w:name w:val="Bullet level 4"/>
    <w:basedOn w:val="ListParagraph"/>
    <w:link w:val="Bulletlevel4Char"/>
    <w:qFormat/>
    <w:rsid w:val="00B97D54"/>
    <w:pPr>
      <w:numPr>
        <w:ilvl w:val="3"/>
        <w:numId w:val="2"/>
      </w:numPr>
      <w:spacing w:before="60" w:after="60"/>
      <w:ind w:left="1628" w:hanging="274"/>
      <w:contextualSpacing w:val="0"/>
    </w:pPr>
  </w:style>
  <w:style w:type="character" w:customStyle="1" w:styleId="Bulletlevel3Char">
    <w:name w:val="Bullet level 3 Char"/>
    <w:basedOn w:val="ListParagraphChar"/>
    <w:link w:val="Bulletlevel3"/>
    <w:rsid w:val="00B97D54"/>
    <w:rPr>
      <w:rFonts w:eastAsia="Times New Roman" w:cstheme="minorHAnsi"/>
      <w:color w:val="041E42" w:themeColor="text2"/>
      <w:shd w:val="clear" w:color="auto" w:fill="FFFFFF"/>
    </w:rPr>
  </w:style>
  <w:style w:type="paragraph" w:customStyle="1" w:styleId="Bulletlevel5">
    <w:name w:val="Bullet level 5"/>
    <w:basedOn w:val="ListParagraph"/>
    <w:link w:val="Bulletlevel5Char"/>
    <w:qFormat/>
    <w:rsid w:val="00B97D54"/>
    <w:pPr>
      <w:numPr>
        <w:ilvl w:val="4"/>
        <w:numId w:val="2"/>
      </w:numPr>
      <w:tabs>
        <w:tab w:val="left" w:pos="1980"/>
      </w:tabs>
      <w:spacing w:before="60" w:after="60"/>
      <w:ind w:left="2160"/>
      <w:contextualSpacing w:val="0"/>
    </w:pPr>
  </w:style>
  <w:style w:type="character" w:customStyle="1" w:styleId="Bulletlevel4Char">
    <w:name w:val="Bullet level 4 Char"/>
    <w:basedOn w:val="ListParagraphChar"/>
    <w:link w:val="Bulletlevel4"/>
    <w:rsid w:val="00B97D54"/>
    <w:rPr>
      <w:rFonts w:eastAsia="Times New Roman" w:cstheme="minorHAnsi"/>
      <w:color w:val="041E42" w:themeColor="text2"/>
      <w:shd w:val="clear" w:color="auto" w:fill="FFFFFF"/>
    </w:rPr>
  </w:style>
  <w:style w:type="character" w:customStyle="1" w:styleId="Bulletlevel5Char">
    <w:name w:val="Bullet level 5 Char"/>
    <w:basedOn w:val="ListParagraphChar"/>
    <w:link w:val="Bulletlevel5"/>
    <w:rsid w:val="00B97D54"/>
    <w:rPr>
      <w:rFonts w:eastAsia="Times New Roman" w:cstheme="minorHAnsi"/>
      <w:color w:val="041E42" w:themeColor="text2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8A2B13"/>
    <w:rPr>
      <w:color w:val="0563C1"/>
      <w:u w:val="single"/>
    </w:rPr>
  </w:style>
  <w:style w:type="table" w:styleId="TableGrid">
    <w:name w:val="Table Grid"/>
    <w:basedOn w:val="TableNormal"/>
    <w:uiPriority w:val="39"/>
    <w:rsid w:val="0080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0677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DE278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7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jdickman@carychristianschool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hinton@carychristianschool.org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e1">
  <a:themeElements>
    <a:clrScheme name="Custom 146">
      <a:dk1>
        <a:srgbClr val="041E42"/>
      </a:dk1>
      <a:lt1>
        <a:sysClr val="window" lastClr="FFFFFF"/>
      </a:lt1>
      <a:dk2>
        <a:srgbClr val="041E42"/>
      </a:dk2>
      <a:lt2>
        <a:srgbClr val="E7E6E6"/>
      </a:lt2>
      <a:accent1>
        <a:srgbClr val="418FDE"/>
      </a:accent1>
      <a:accent2>
        <a:srgbClr val="CC8A00"/>
      </a:accent2>
      <a:accent3>
        <a:srgbClr val="DA291C"/>
      </a:accent3>
      <a:accent4>
        <a:srgbClr val="FFC000"/>
      </a:accent4>
      <a:accent5>
        <a:srgbClr val="85714D"/>
      </a:accent5>
      <a:accent6>
        <a:srgbClr val="041E42"/>
      </a:accent6>
      <a:hlink>
        <a:srgbClr val="0563C1"/>
      </a:hlink>
      <a:folHlink>
        <a:srgbClr val="954F72"/>
      </a:folHlink>
    </a:clrScheme>
    <a:fontScheme name="Custom 48">
      <a:majorFont>
        <a:latin typeface="Oswald"/>
        <a:ea typeface=""/>
        <a:cs typeface=""/>
      </a:majorFont>
      <a:minorFont>
        <a:latin typeface="Karl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18E1EE02-E0F9-4727-B01C-B8E68C0E3780}" vid="{52992530-8E5C-4452-9094-A2C401AE858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A47781C960414C97F584E49BB009CE" ma:contentTypeVersion="10" ma:contentTypeDescription="Create a new document." ma:contentTypeScope="" ma:versionID="75cc14074969fc1832c22dd001368671">
  <xsd:schema xmlns:xsd="http://www.w3.org/2001/XMLSchema" xmlns:xs="http://www.w3.org/2001/XMLSchema" xmlns:p="http://schemas.microsoft.com/office/2006/metadata/properties" xmlns:ns2="d1e0556c-b667-448d-b90e-ef0079d5e0d6" xmlns:ns3="8c4a762a-2cc5-4067-8bf5-889dd26886e5" targetNamespace="http://schemas.microsoft.com/office/2006/metadata/properties" ma:root="true" ma:fieldsID="76a457e870234b8958d5fb4656a0342f" ns2:_="" ns3:_="">
    <xsd:import namespace="d1e0556c-b667-448d-b90e-ef0079d5e0d6"/>
    <xsd:import namespace="8c4a762a-2cc5-4067-8bf5-889dd2688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0556c-b667-448d-b90e-ef0079d5e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a762a-2cc5-4067-8bf5-889dd26886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99F757-3439-414B-A910-C4A541E51E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BB65C2-D547-4BD2-91B7-42445E9552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6D4630-A62B-4AFD-9618-1C944237E5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28EA5BA-3148-4673-88CB-23C0442F2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0556c-b667-448d-b90e-ef0079d5e0d6"/>
    <ds:schemaRef ds:uri="8c4a762a-2cc5-4067-8bf5-889dd2688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544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3638</CharactersWithSpaces>
  <SharedDoc>false</SharedDoc>
  <HLinks>
    <vt:vector size="12" baseType="variant">
      <vt:variant>
        <vt:i4>983093</vt:i4>
      </vt:variant>
      <vt:variant>
        <vt:i4>3</vt:i4>
      </vt:variant>
      <vt:variant>
        <vt:i4>0</vt:i4>
      </vt:variant>
      <vt:variant>
        <vt:i4>5</vt:i4>
      </vt:variant>
      <vt:variant>
        <vt:lpwstr>mailto:jdickman@carychristianschool.org</vt:lpwstr>
      </vt:variant>
      <vt:variant>
        <vt:lpwstr/>
      </vt:variant>
      <vt:variant>
        <vt:i4>8323143</vt:i4>
      </vt:variant>
      <vt:variant>
        <vt:i4>0</vt:i4>
      </vt:variant>
      <vt:variant>
        <vt:i4>0</vt:i4>
      </vt:variant>
      <vt:variant>
        <vt:i4>5</vt:i4>
      </vt:variant>
      <vt:variant>
        <vt:lpwstr>mailto:rhinton@carychristianschool.org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Goldstein</dc:creator>
  <cp:keywords/>
  <dc:description/>
  <cp:lastModifiedBy>Leah Thomsen</cp:lastModifiedBy>
  <cp:revision>100</cp:revision>
  <cp:lastPrinted>2020-07-27T20:01:00Z</cp:lastPrinted>
  <dcterms:created xsi:type="dcterms:W3CDTF">2019-07-19T21:52:00Z</dcterms:created>
  <dcterms:modified xsi:type="dcterms:W3CDTF">2020-07-30T00:37:00Z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0x0101002BA47781C960414C97F584E49BB009CE</vt:lpwstr>
  </property>
</Properties>
</file>